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4F315" w14:textId="77777777" w:rsidR="004829AE" w:rsidRDefault="00AA29F5">
      <w:pPr>
        <w:spacing w:before="94"/>
        <w:ind w:left="240"/>
        <w:rPr>
          <w:b/>
          <w:sz w:val="31"/>
        </w:rPr>
      </w:pPr>
      <w:r>
        <w:rPr>
          <w:b/>
          <w:sz w:val="31"/>
        </w:rPr>
        <w:t>Gideon and the life of Jehoshaphat</w:t>
      </w:r>
    </w:p>
    <w:p w14:paraId="0C0E3696" w14:textId="77777777" w:rsidR="004829AE" w:rsidRDefault="00AA29F5">
      <w:pPr>
        <w:spacing w:before="73"/>
        <w:ind w:left="240"/>
      </w:pPr>
      <w:r>
        <w:t>Psalm 83 makes a comparison to the invasion of Jehoshaphat’s day to that of the time of Gideon:</w:t>
      </w:r>
    </w:p>
    <w:p w14:paraId="1850D6AF" w14:textId="77777777" w:rsidR="004829AE" w:rsidRDefault="004829AE">
      <w:pPr>
        <w:spacing w:before="2"/>
      </w:pPr>
    </w:p>
    <w:p w14:paraId="7048C845" w14:textId="77777777" w:rsidR="004829AE" w:rsidRDefault="00AA29F5">
      <w:pPr>
        <w:pStyle w:val="BodyText"/>
        <w:spacing w:before="1"/>
        <w:ind w:left="1680"/>
      </w:pPr>
      <w:r>
        <w:rPr>
          <w:w w:val="105"/>
        </w:rPr>
        <w:t xml:space="preserve">Deal with them as with </w:t>
      </w:r>
      <w:r>
        <w:rPr>
          <w:b/>
          <w:w w:val="105"/>
        </w:rPr>
        <w:t>Midian</w:t>
      </w:r>
      <w:r>
        <w:rPr>
          <w:w w:val="105"/>
        </w:rPr>
        <w:t>,</w:t>
      </w:r>
    </w:p>
    <w:p w14:paraId="3337F0F5" w14:textId="77777777" w:rsidR="004829AE" w:rsidRDefault="00AA29F5">
      <w:pPr>
        <w:pStyle w:val="BodyText"/>
        <w:spacing w:before="21" w:line="247" w:lineRule="auto"/>
        <w:ind w:left="1680" w:right="7002"/>
      </w:pPr>
      <w:r>
        <w:rPr>
          <w:w w:val="105"/>
        </w:rPr>
        <w:t xml:space="preserve">as with </w:t>
      </w:r>
      <w:proofErr w:type="spellStart"/>
      <w:r>
        <w:rPr>
          <w:w w:val="105"/>
        </w:rPr>
        <w:t>Sisera</w:t>
      </w:r>
      <w:proofErr w:type="spellEnd"/>
      <w:r>
        <w:rPr>
          <w:w w:val="105"/>
        </w:rPr>
        <w:t xml:space="preserve"> a</w:t>
      </w:r>
      <w:bookmarkStart w:id="0" w:name="_GoBack"/>
      <w:bookmarkEnd w:id="0"/>
      <w:r>
        <w:rPr>
          <w:w w:val="105"/>
        </w:rPr>
        <w:t xml:space="preserve">nd </w:t>
      </w:r>
      <w:proofErr w:type="spellStart"/>
      <w:r>
        <w:rPr>
          <w:w w:val="105"/>
        </w:rPr>
        <w:t>Jabin</w:t>
      </w:r>
      <w:proofErr w:type="spellEnd"/>
      <w:r>
        <w:rPr>
          <w:w w:val="105"/>
        </w:rPr>
        <w:t xml:space="preserve">, at the torrent of Kishon, </w:t>
      </w:r>
      <w:proofErr w:type="gramStart"/>
      <w:r>
        <w:rPr>
          <w:w w:val="105"/>
        </w:rPr>
        <w:t>Who</w:t>
      </w:r>
      <w:proofErr w:type="gramEnd"/>
      <w:r>
        <w:rPr>
          <w:w w:val="105"/>
        </w:rPr>
        <w:t xml:space="preserve"> were destroyed at </w:t>
      </w:r>
      <w:proofErr w:type="spellStart"/>
      <w:r>
        <w:rPr>
          <w:w w:val="105"/>
        </w:rPr>
        <w:t>En-dor</w:t>
      </w:r>
      <w:proofErr w:type="spellEnd"/>
      <w:r>
        <w:rPr>
          <w:w w:val="105"/>
        </w:rPr>
        <w:t>,</w:t>
      </w:r>
    </w:p>
    <w:p w14:paraId="0423C472" w14:textId="77777777" w:rsidR="004829AE" w:rsidRDefault="00AA29F5">
      <w:pPr>
        <w:pStyle w:val="BodyText"/>
        <w:ind w:left="1680"/>
      </w:pPr>
      <w:r>
        <w:rPr>
          <w:w w:val="105"/>
        </w:rPr>
        <w:t>who became as dung for the ground.</w:t>
      </w:r>
    </w:p>
    <w:p w14:paraId="6B33E9EE" w14:textId="77777777" w:rsidR="004829AE" w:rsidRDefault="00AA29F5">
      <w:pPr>
        <w:pStyle w:val="Heading1"/>
        <w:spacing w:before="22"/>
      </w:pPr>
      <w:r>
        <w:rPr>
          <w:w w:val="105"/>
        </w:rPr>
        <w:t xml:space="preserve">Make their nobles like </w:t>
      </w:r>
      <w:proofErr w:type="spellStart"/>
      <w:r>
        <w:rPr>
          <w:w w:val="105"/>
        </w:rPr>
        <w:t>Oreb</w:t>
      </w:r>
      <w:proofErr w:type="spellEnd"/>
      <w:r>
        <w:rPr>
          <w:w w:val="105"/>
        </w:rPr>
        <w:t xml:space="preserve"> and </w:t>
      </w:r>
      <w:proofErr w:type="spellStart"/>
      <w:r>
        <w:rPr>
          <w:w w:val="105"/>
        </w:rPr>
        <w:t>Zeeb</w:t>
      </w:r>
      <w:proofErr w:type="spellEnd"/>
      <w:r>
        <w:rPr>
          <w:w w:val="105"/>
        </w:rPr>
        <w:t>,</w:t>
      </w:r>
    </w:p>
    <w:p w14:paraId="41A24938" w14:textId="77777777" w:rsidR="004829AE" w:rsidRDefault="00AA29F5">
      <w:pPr>
        <w:spacing w:before="6"/>
        <w:ind w:left="1680"/>
        <w:rPr>
          <w:b/>
          <w:i/>
          <w:sz w:val="19"/>
        </w:rPr>
      </w:pPr>
      <w:r>
        <w:rPr>
          <w:b/>
          <w:i/>
          <w:w w:val="105"/>
          <w:sz w:val="19"/>
        </w:rPr>
        <w:t xml:space="preserve">and all their princes like </w:t>
      </w:r>
      <w:proofErr w:type="spellStart"/>
      <w:r>
        <w:rPr>
          <w:b/>
          <w:i/>
          <w:w w:val="105"/>
          <w:sz w:val="19"/>
        </w:rPr>
        <w:t>Zebah</w:t>
      </w:r>
      <w:proofErr w:type="spellEnd"/>
      <w:r>
        <w:rPr>
          <w:b/>
          <w:i/>
          <w:w w:val="105"/>
          <w:sz w:val="19"/>
        </w:rPr>
        <w:t xml:space="preserve"> and </w:t>
      </w:r>
      <w:proofErr w:type="spellStart"/>
      <w:r>
        <w:rPr>
          <w:b/>
          <w:i/>
          <w:w w:val="105"/>
          <w:sz w:val="19"/>
        </w:rPr>
        <w:t>Zalmunna</w:t>
      </w:r>
      <w:proofErr w:type="spellEnd"/>
      <w:r>
        <w:rPr>
          <w:b/>
          <w:i/>
          <w:w w:val="105"/>
          <w:sz w:val="19"/>
        </w:rPr>
        <w:t>,</w:t>
      </w:r>
    </w:p>
    <w:p w14:paraId="09DFC9A1" w14:textId="77777777" w:rsidR="004829AE" w:rsidRDefault="00AA29F5">
      <w:pPr>
        <w:spacing w:before="7"/>
        <w:ind w:left="5973" w:right="6176"/>
        <w:jc w:val="center"/>
        <w:rPr>
          <w:b/>
          <w:i/>
          <w:sz w:val="19"/>
        </w:rPr>
      </w:pPr>
      <w:r>
        <w:rPr>
          <w:b/>
          <w:i/>
          <w:w w:val="105"/>
          <w:sz w:val="19"/>
        </w:rPr>
        <w:t>(</w:t>
      </w:r>
      <w:proofErr w:type="spellStart"/>
      <w:r>
        <w:rPr>
          <w:b/>
          <w:i/>
          <w:w w:val="105"/>
          <w:sz w:val="19"/>
        </w:rPr>
        <w:t>Psa</w:t>
      </w:r>
      <w:proofErr w:type="spellEnd"/>
      <w:r>
        <w:rPr>
          <w:b/>
          <w:i/>
          <w:w w:val="105"/>
          <w:sz w:val="19"/>
        </w:rPr>
        <w:t xml:space="preserve"> 83:9-11)</w:t>
      </w:r>
    </w:p>
    <w:p w14:paraId="6946E89F" w14:textId="77777777" w:rsidR="004829AE" w:rsidRDefault="004829AE">
      <w:pPr>
        <w:spacing w:before="2"/>
        <w:rPr>
          <w:b/>
          <w:i/>
          <w:sz w:val="25"/>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476"/>
        <w:gridCol w:w="4480"/>
        <w:gridCol w:w="4480"/>
      </w:tblGrid>
      <w:tr w:rsidR="003D6189" w14:paraId="4026A578" w14:textId="77777777" w:rsidTr="003D6189">
        <w:trPr>
          <w:trHeight w:val="330"/>
          <w:tblHeader/>
        </w:trPr>
        <w:tc>
          <w:tcPr>
            <w:tcW w:w="1666" w:type="pct"/>
          </w:tcPr>
          <w:p w14:paraId="6057125F" w14:textId="77777777" w:rsidR="003D6189" w:rsidRDefault="003D6189">
            <w:pPr>
              <w:pStyle w:val="TableParagraph"/>
              <w:ind w:left="1327"/>
              <w:rPr>
                <w:b/>
              </w:rPr>
            </w:pPr>
            <w:r>
              <w:rPr>
                <w:b/>
              </w:rPr>
              <w:t>Gideon (Judges)</w:t>
            </w:r>
          </w:p>
        </w:tc>
        <w:tc>
          <w:tcPr>
            <w:tcW w:w="1667" w:type="pct"/>
          </w:tcPr>
          <w:p w14:paraId="0768B4F6" w14:textId="77777777" w:rsidR="003D6189" w:rsidRDefault="003D6189">
            <w:pPr>
              <w:pStyle w:val="TableParagraph"/>
              <w:ind w:left="1506" w:right="1492"/>
              <w:jc w:val="center"/>
              <w:rPr>
                <w:b/>
              </w:rPr>
            </w:pPr>
            <w:r>
              <w:rPr>
                <w:b/>
              </w:rPr>
              <w:t>Jehoshaphat</w:t>
            </w:r>
          </w:p>
        </w:tc>
        <w:tc>
          <w:tcPr>
            <w:tcW w:w="1667" w:type="pct"/>
          </w:tcPr>
          <w:p w14:paraId="56F2EACD" w14:textId="7224DDBF" w:rsidR="003D6189" w:rsidRDefault="003D6189">
            <w:pPr>
              <w:pStyle w:val="TableParagraph"/>
              <w:ind w:left="1655" w:right="1655"/>
              <w:jc w:val="center"/>
              <w:rPr>
                <w:b/>
              </w:rPr>
            </w:pPr>
            <w:r>
              <w:rPr>
                <w:b/>
              </w:rPr>
              <w:t>Comment</w:t>
            </w:r>
          </w:p>
        </w:tc>
      </w:tr>
      <w:tr w:rsidR="003D6189" w14:paraId="22454E77" w14:textId="77777777" w:rsidTr="003D6189">
        <w:trPr>
          <w:trHeight w:val="3630"/>
        </w:trPr>
        <w:tc>
          <w:tcPr>
            <w:tcW w:w="1666" w:type="pct"/>
          </w:tcPr>
          <w:p w14:paraId="25A6D51F" w14:textId="77777777" w:rsidR="003D6189" w:rsidRDefault="003D6189">
            <w:pPr>
              <w:pStyle w:val="TableParagraph"/>
              <w:spacing w:line="242" w:lineRule="auto"/>
              <w:ind w:right="99"/>
            </w:pPr>
            <w:r>
              <w:rPr>
                <w:b/>
              </w:rPr>
              <w:t xml:space="preserve">6:5 </w:t>
            </w:r>
            <w:r>
              <w:t>…the Midianites would come up with the Amalekites and the sons of the east and go against them...they would come up with their livestock and their tents, they would come in like locusts for number, both they and their camels were innumerable</w:t>
            </w:r>
          </w:p>
          <w:p w14:paraId="0C4AC8A7" w14:textId="77777777" w:rsidR="003D6189" w:rsidRDefault="003D6189">
            <w:pPr>
              <w:pStyle w:val="TableParagraph"/>
              <w:spacing w:before="7"/>
              <w:ind w:left="0"/>
              <w:rPr>
                <w:b/>
                <w:i/>
                <w:sz w:val="20"/>
              </w:rPr>
            </w:pPr>
          </w:p>
          <w:p w14:paraId="2C005F99" w14:textId="77777777" w:rsidR="003D6189" w:rsidRDefault="003D6189">
            <w:pPr>
              <w:pStyle w:val="TableParagraph"/>
              <w:spacing w:before="0" w:line="242" w:lineRule="auto"/>
              <w:ind w:right="99"/>
            </w:pPr>
            <w:r>
              <w:rPr>
                <w:b/>
              </w:rPr>
              <w:t xml:space="preserve">7:12 </w:t>
            </w:r>
            <w:r>
              <w:t>Now the Midianites and the Amalekites and all the sons of the east were lying in the valley as numerous as locusts; and their camels were without number, as numerous as the sand on the seashore.</w:t>
            </w:r>
          </w:p>
        </w:tc>
        <w:tc>
          <w:tcPr>
            <w:tcW w:w="1667" w:type="pct"/>
          </w:tcPr>
          <w:p w14:paraId="25603B83" w14:textId="77777777" w:rsidR="003D6189" w:rsidRDefault="003D6189">
            <w:pPr>
              <w:pStyle w:val="TableParagraph"/>
              <w:spacing w:line="244" w:lineRule="auto"/>
              <w:ind w:right="139"/>
            </w:pPr>
            <w:r>
              <w:rPr>
                <w:b/>
              </w:rPr>
              <w:t xml:space="preserve">Joel 1:4 </w:t>
            </w:r>
            <w:r>
              <w:t>What the gnawing locust has left, the swarming locust has eaten; and what the swarming locust has left, the creeping locust has eaten; and what the creeping locust has left, the stripping locust has eaten.</w:t>
            </w:r>
          </w:p>
          <w:p w14:paraId="77D7DCA4" w14:textId="77777777" w:rsidR="003D6189" w:rsidRDefault="003D6189">
            <w:pPr>
              <w:pStyle w:val="TableParagraph"/>
              <w:spacing w:before="3"/>
              <w:ind w:left="0"/>
              <w:rPr>
                <w:b/>
                <w:i/>
                <w:sz w:val="19"/>
              </w:rPr>
            </w:pPr>
          </w:p>
          <w:p w14:paraId="2F38676E" w14:textId="77777777" w:rsidR="003D6189" w:rsidRDefault="003D6189">
            <w:pPr>
              <w:pStyle w:val="TableParagraph"/>
              <w:spacing w:before="1" w:line="256" w:lineRule="auto"/>
              <w:ind w:right="200"/>
            </w:pPr>
            <w:r>
              <w:rPr>
                <w:b/>
              </w:rPr>
              <w:t xml:space="preserve">2Chr 20:2, 12, 15, 25 </w:t>
            </w:r>
            <w:r>
              <w:t>A great multitude is coming against you…</w:t>
            </w:r>
          </w:p>
        </w:tc>
        <w:tc>
          <w:tcPr>
            <w:tcW w:w="1667" w:type="pct"/>
          </w:tcPr>
          <w:p w14:paraId="21E4B783" w14:textId="5C81626F" w:rsidR="003D6189" w:rsidRDefault="003D6189">
            <w:pPr>
              <w:pStyle w:val="TableParagraph"/>
              <w:spacing w:before="33" w:line="242" w:lineRule="auto"/>
              <w:ind w:left="112" w:right="148"/>
            </w:pPr>
            <w:r>
              <w:t>Compared to locusts – this is rare, but along with Rev 9:1-12, locust invasions are always associated with Arabic people.</w:t>
            </w:r>
          </w:p>
          <w:p w14:paraId="5E60DA2E" w14:textId="77777777" w:rsidR="003D6189" w:rsidRDefault="003D6189">
            <w:pPr>
              <w:pStyle w:val="TableParagraph"/>
              <w:spacing w:before="1"/>
              <w:ind w:left="0"/>
              <w:rPr>
                <w:b/>
                <w:i/>
              </w:rPr>
            </w:pPr>
          </w:p>
          <w:p w14:paraId="449EFC64" w14:textId="77777777" w:rsidR="003D6189" w:rsidRDefault="003D6189">
            <w:pPr>
              <w:pStyle w:val="TableParagraph"/>
              <w:spacing w:before="0" w:line="242" w:lineRule="auto"/>
              <w:ind w:left="112" w:right="197"/>
            </w:pPr>
            <w:r>
              <w:t>Emphasis is also placed on the huge size of the invading force.</w:t>
            </w:r>
          </w:p>
        </w:tc>
      </w:tr>
      <w:tr w:rsidR="003D6189" w14:paraId="191B7EC3" w14:textId="77777777" w:rsidTr="003D6189">
        <w:trPr>
          <w:trHeight w:val="1335"/>
        </w:trPr>
        <w:tc>
          <w:tcPr>
            <w:tcW w:w="1666" w:type="pct"/>
          </w:tcPr>
          <w:p w14:paraId="57DFDF4E" w14:textId="77777777" w:rsidR="003D6189" w:rsidRDefault="003D6189">
            <w:pPr>
              <w:pStyle w:val="TableParagraph"/>
              <w:spacing w:line="242" w:lineRule="auto"/>
              <w:ind w:right="99"/>
            </w:pPr>
            <w:r>
              <w:rPr>
                <w:b/>
              </w:rPr>
              <w:t xml:space="preserve">6:25 </w:t>
            </w:r>
            <w:r>
              <w:t xml:space="preserve">"Take your father's bull and </w:t>
            </w:r>
            <w:proofErr w:type="gramStart"/>
            <w:r>
              <w:t>a second bull seven years</w:t>
            </w:r>
            <w:proofErr w:type="gramEnd"/>
            <w:r>
              <w:t xml:space="preserve"> old, and </w:t>
            </w:r>
            <w:r>
              <w:rPr>
                <w:b/>
              </w:rPr>
              <w:t xml:space="preserve">pull down the altar of Baal </w:t>
            </w:r>
            <w:r>
              <w:t xml:space="preserve">which belongs to your father, and </w:t>
            </w:r>
            <w:r>
              <w:rPr>
                <w:b/>
              </w:rPr>
              <w:t xml:space="preserve">cut down the Asherah </w:t>
            </w:r>
            <w:r>
              <w:t>that is beside it”</w:t>
            </w:r>
          </w:p>
        </w:tc>
        <w:tc>
          <w:tcPr>
            <w:tcW w:w="1667" w:type="pct"/>
          </w:tcPr>
          <w:p w14:paraId="42869664" w14:textId="77777777" w:rsidR="003D6189" w:rsidRDefault="003D6189">
            <w:pPr>
              <w:pStyle w:val="TableParagraph"/>
              <w:spacing w:before="22" w:line="235" w:lineRule="auto"/>
              <w:ind w:right="170"/>
              <w:jc w:val="both"/>
            </w:pPr>
            <w:r>
              <w:rPr>
                <w:b/>
              </w:rPr>
              <w:t xml:space="preserve">2 </w:t>
            </w:r>
            <w:proofErr w:type="spellStart"/>
            <w:r>
              <w:rPr>
                <w:b/>
              </w:rPr>
              <w:t>Chr</w:t>
            </w:r>
            <w:proofErr w:type="spellEnd"/>
            <w:r>
              <w:rPr>
                <w:b/>
              </w:rPr>
              <w:t xml:space="preserve"> 17:3-6 </w:t>
            </w:r>
            <w:r>
              <w:t>Jehoshaphat…</w:t>
            </w:r>
            <w:r>
              <w:rPr>
                <w:b/>
              </w:rPr>
              <w:t>did not seek the Baals</w:t>
            </w:r>
            <w:r>
              <w:t xml:space="preserve">…and again </w:t>
            </w:r>
            <w:r>
              <w:rPr>
                <w:b/>
              </w:rPr>
              <w:t xml:space="preserve">removed the high places and the </w:t>
            </w:r>
            <w:proofErr w:type="spellStart"/>
            <w:r>
              <w:rPr>
                <w:b/>
              </w:rPr>
              <w:t>Asherim</w:t>
            </w:r>
            <w:proofErr w:type="spellEnd"/>
            <w:r>
              <w:rPr>
                <w:b/>
              </w:rPr>
              <w:t xml:space="preserve"> </w:t>
            </w:r>
            <w:r>
              <w:t>from Judah.</w:t>
            </w:r>
          </w:p>
        </w:tc>
        <w:tc>
          <w:tcPr>
            <w:tcW w:w="1667" w:type="pct"/>
          </w:tcPr>
          <w:p w14:paraId="4044591D" w14:textId="1B99A9FE" w:rsidR="003D6189" w:rsidRDefault="003D6189">
            <w:pPr>
              <w:pStyle w:val="TableParagraph"/>
              <w:spacing w:before="33" w:line="242" w:lineRule="auto"/>
              <w:ind w:left="112" w:right="588"/>
            </w:pPr>
            <w:r>
              <w:t>Gideon and Jehoshaphat start by destroying Baal and Asherah worship</w:t>
            </w:r>
          </w:p>
        </w:tc>
      </w:tr>
      <w:tr w:rsidR="004829AE" w14:paraId="6D320EDB" w14:textId="77777777" w:rsidTr="003D6189">
        <w:trPr>
          <w:trHeight w:val="1095"/>
        </w:trPr>
        <w:tc>
          <w:tcPr>
            <w:tcW w:w="1666" w:type="pct"/>
          </w:tcPr>
          <w:p w14:paraId="665393E0" w14:textId="77777777" w:rsidR="004829AE" w:rsidRDefault="00AA29F5">
            <w:pPr>
              <w:pStyle w:val="TableParagraph"/>
            </w:pPr>
            <w:r>
              <w:rPr>
                <w:b/>
              </w:rPr>
              <w:t xml:space="preserve">6:33, 7:1, 7:8, 7:12 </w:t>
            </w:r>
            <w:r>
              <w:t>Valley</w:t>
            </w:r>
          </w:p>
        </w:tc>
        <w:tc>
          <w:tcPr>
            <w:tcW w:w="1667" w:type="pct"/>
          </w:tcPr>
          <w:p w14:paraId="2F5CF582" w14:textId="77777777" w:rsidR="004829AE" w:rsidRDefault="00AA29F5">
            <w:pPr>
              <w:pStyle w:val="TableParagraph"/>
            </w:pPr>
            <w:r>
              <w:rPr>
                <w:b/>
              </w:rPr>
              <w:t xml:space="preserve">2Chr 20:26 </w:t>
            </w:r>
            <w:r>
              <w:t>Valley (twice)</w:t>
            </w:r>
          </w:p>
          <w:p w14:paraId="1C433CBE" w14:textId="77777777" w:rsidR="004829AE" w:rsidRDefault="00AA29F5">
            <w:pPr>
              <w:pStyle w:val="TableParagraph"/>
              <w:spacing w:before="2"/>
            </w:pPr>
            <w:proofErr w:type="spellStart"/>
            <w:r>
              <w:rPr>
                <w:b/>
              </w:rPr>
              <w:t>Psa</w:t>
            </w:r>
            <w:proofErr w:type="spellEnd"/>
            <w:r>
              <w:rPr>
                <w:b/>
              </w:rPr>
              <w:t xml:space="preserve"> 84:6 </w:t>
            </w:r>
            <w:r>
              <w:t>Valley</w:t>
            </w:r>
          </w:p>
          <w:p w14:paraId="5A7E078F" w14:textId="77777777" w:rsidR="004829AE" w:rsidRDefault="00AA29F5">
            <w:pPr>
              <w:pStyle w:val="TableParagraph"/>
              <w:spacing w:before="2"/>
            </w:pPr>
            <w:r>
              <w:rPr>
                <w:b/>
              </w:rPr>
              <w:t xml:space="preserve">Joel 3:2, 12, 14 </w:t>
            </w:r>
            <w:r>
              <w:t>Valley</w:t>
            </w:r>
          </w:p>
        </w:tc>
        <w:tc>
          <w:tcPr>
            <w:tcW w:w="1667" w:type="pct"/>
          </w:tcPr>
          <w:p w14:paraId="2FF4DE2E" w14:textId="77777777" w:rsidR="004829AE" w:rsidRDefault="00AA29F5">
            <w:pPr>
              <w:pStyle w:val="TableParagraph"/>
              <w:spacing w:before="33" w:line="242" w:lineRule="auto"/>
              <w:ind w:left="112"/>
            </w:pPr>
            <w:r>
              <w:t xml:space="preserve">The word for Valley </w:t>
            </w:r>
            <w:proofErr w:type="gramStart"/>
            <w:r>
              <w:t>“”</w:t>
            </w:r>
            <w:proofErr w:type="spellStart"/>
            <w:r>
              <w:t>emeq</w:t>
            </w:r>
            <w:proofErr w:type="spellEnd"/>
            <w:proofErr w:type="gramEnd"/>
            <w:r>
              <w:t>” occurs 86 times, often in contexts related to 2Chr 20 (see also Gen 14 (4 times) and 1Sam 17</w:t>
            </w:r>
          </w:p>
          <w:p w14:paraId="5FFC4D65" w14:textId="77777777" w:rsidR="004829AE" w:rsidRDefault="00AA29F5">
            <w:pPr>
              <w:pStyle w:val="TableParagraph"/>
              <w:spacing w:before="0" w:line="251" w:lineRule="exact"/>
              <w:ind w:left="112"/>
            </w:pPr>
            <w:r>
              <w:t>(2 times)</w:t>
            </w:r>
          </w:p>
        </w:tc>
      </w:tr>
      <w:tr w:rsidR="004829AE" w14:paraId="5543D573" w14:textId="77777777" w:rsidTr="003D6189">
        <w:trPr>
          <w:trHeight w:val="1095"/>
        </w:trPr>
        <w:tc>
          <w:tcPr>
            <w:tcW w:w="1666" w:type="pct"/>
          </w:tcPr>
          <w:p w14:paraId="3470C85E" w14:textId="77777777" w:rsidR="004829AE" w:rsidRDefault="00AA29F5">
            <w:pPr>
              <w:pStyle w:val="TableParagraph"/>
              <w:spacing w:line="249" w:lineRule="auto"/>
            </w:pPr>
            <w:r>
              <w:rPr>
                <w:b/>
              </w:rPr>
              <w:t xml:space="preserve">7:3-4 </w:t>
            </w:r>
            <w:r>
              <w:t>So 22,000 people returned, but 10,000 remained. Then the LORD said to Gideon, "The people are still too many…”</w:t>
            </w:r>
          </w:p>
        </w:tc>
        <w:tc>
          <w:tcPr>
            <w:tcW w:w="1667" w:type="pct"/>
          </w:tcPr>
          <w:p w14:paraId="65C38BB2" w14:textId="77777777" w:rsidR="004829AE" w:rsidRDefault="00AA29F5">
            <w:pPr>
              <w:pStyle w:val="TableParagraph"/>
              <w:spacing w:line="247" w:lineRule="auto"/>
              <w:ind w:right="200"/>
            </w:pPr>
            <w:r>
              <w:rPr>
                <w:b/>
              </w:rPr>
              <w:t xml:space="preserve">2 </w:t>
            </w:r>
            <w:proofErr w:type="spellStart"/>
            <w:r>
              <w:rPr>
                <w:b/>
              </w:rPr>
              <w:t>Chr</w:t>
            </w:r>
            <w:proofErr w:type="spellEnd"/>
            <w:r>
              <w:rPr>
                <w:b/>
              </w:rPr>
              <w:t xml:space="preserve"> 20:17 </w:t>
            </w:r>
            <w:r>
              <w:t>'You need not fight in this battle; station yourselves, stand and see the salvation of the LORD on your behalf…</w:t>
            </w:r>
          </w:p>
        </w:tc>
        <w:tc>
          <w:tcPr>
            <w:tcW w:w="1667" w:type="pct"/>
          </w:tcPr>
          <w:p w14:paraId="19D32BCB" w14:textId="77777777" w:rsidR="004829AE" w:rsidRDefault="00AA29F5">
            <w:pPr>
              <w:pStyle w:val="TableParagraph"/>
              <w:spacing w:before="33"/>
              <w:ind w:left="112"/>
            </w:pPr>
            <w:r>
              <w:t>A victory without human strength</w:t>
            </w:r>
          </w:p>
        </w:tc>
      </w:tr>
      <w:tr w:rsidR="004829AE" w14:paraId="4090569F" w14:textId="77777777" w:rsidTr="003D6189">
        <w:trPr>
          <w:trHeight w:val="1845"/>
        </w:trPr>
        <w:tc>
          <w:tcPr>
            <w:tcW w:w="1666" w:type="pct"/>
          </w:tcPr>
          <w:p w14:paraId="26607A4A" w14:textId="77777777" w:rsidR="004829AE" w:rsidRDefault="00AA29F5">
            <w:pPr>
              <w:pStyle w:val="TableParagraph"/>
              <w:spacing w:line="242" w:lineRule="auto"/>
              <w:ind w:right="184"/>
            </w:pPr>
            <w:r>
              <w:rPr>
                <w:b/>
                <w:spacing w:val="-6"/>
              </w:rPr>
              <w:lastRenderedPageBreak/>
              <w:t xml:space="preserve">7:6-7 </w:t>
            </w:r>
            <w:r>
              <w:t xml:space="preserve">Now the </w:t>
            </w:r>
            <w:r>
              <w:rPr>
                <w:spacing w:val="-3"/>
              </w:rPr>
              <w:t xml:space="preserve">number </w:t>
            </w:r>
            <w:r>
              <w:t xml:space="preserve">of </w:t>
            </w:r>
            <w:r>
              <w:rPr>
                <w:spacing w:val="-3"/>
              </w:rPr>
              <w:t xml:space="preserve">those </w:t>
            </w:r>
            <w:r>
              <w:rPr>
                <w:b/>
                <w:spacing w:val="-5"/>
              </w:rPr>
              <w:t xml:space="preserve">who </w:t>
            </w:r>
            <w:r>
              <w:rPr>
                <w:b/>
              </w:rPr>
              <w:t xml:space="preserve">lapped, putting their hand to their </w:t>
            </w:r>
            <w:r>
              <w:rPr>
                <w:b/>
                <w:spacing w:val="-5"/>
              </w:rPr>
              <w:t>mouth</w:t>
            </w:r>
            <w:r>
              <w:rPr>
                <w:spacing w:val="-5"/>
              </w:rPr>
              <w:t xml:space="preserve">, </w:t>
            </w:r>
            <w:r>
              <w:t xml:space="preserve">was 300 men; but all </w:t>
            </w:r>
            <w:r>
              <w:t xml:space="preserve">the rest of </w:t>
            </w:r>
            <w:r>
              <w:rPr>
                <w:spacing w:val="-4"/>
              </w:rPr>
              <w:t xml:space="preserve">the people </w:t>
            </w:r>
            <w:r>
              <w:rPr>
                <w:spacing w:val="-3"/>
              </w:rPr>
              <w:t xml:space="preserve">kneeled </w:t>
            </w:r>
            <w:r>
              <w:t xml:space="preserve">to </w:t>
            </w:r>
            <w:r>
              <w:rPr>
                <w:spacing w:val="-3"/>
              </w:rPr>
              <w:t xml:space="preserve">drink water. And </w:t>
            </w:r>
            <w:r>
              <w:rPr>
                <w:spacing w:val="-4"/>
              </w:rPr>
              <w:t xml:space="preserve">the </w:t>
            </w:r>
            <w:r>
              <w:rPr>
                <w:spacing w:val="-3"/>
              </w:rPr>
              <w:t xml:space="preserve">LORD said </w:t>
            </w:r>
            <w:r>
              <w:t xml:space="preserve">to </w:t>
            </w:r>
            <w:r>
              <w:rPr>
                <w:spacing w:val="-3"/>
              </w:rPr>
              <w:t xml:space="preserve">Gideon, </w:t>
            </w:r>
            <w:r>
              <w:t xml:space="preserve">"I </w:t>
            </w:r>
            <w:r>
              <w:rPr>
                <w:spacing w:val="-3"/>
              </w:rPr>
              <w:t xml:space="preserve">will deliver you with the 300 men </w:t>
            </w:r>
            <w:r>
              <w:rPr>
                <w:b/>
              </w:rPr>
              <w:t xml:space="preserve">who lapped </w:t>
            </w:r>
            <w:r>
              <w:t xml:space="preserve">and will </w:t>
            </w:r>
            <w:r>
              <w:rPr>
                <w:spacing w:val="-3"/>
              </w:rPr>
              <w:t xml:space="preserve">give the </w:t>
            </w:r>
            <w:r>
              <w:rPr>
                <w:spacing w:val="-4"/>
              </w:rPr>
              <w:t xml:space="preserve">Midianites </w:t>
            </w:r>
            <w:r>
              <w:rPr>
                <w:spacing w:val="-3"/>
              </w:rPr>
              <w:t>into your</w:t>
            </w:r>
            <w:r>
              <w:rPr>
                <w:spacing w:val="45"/>
              </w:rPr>
              <w:t xml:space="preserve"> </w:t>
            </w:r>
            <w:r>
              <w:t>hands…</w:t>
            </w:r>
          </w:p>
        </w:tc>
        <w:tc>
          <w:tcPr>
            <w:tcW w:w="1667" w:type="pct"/>
          </w:tcPr>
          <w:p w14:paraId="5E4036BB" w14:textId="77777777" w:rsidR="004829AE" w:rsidRDefault="00AA29F5">
            <w:pPr>
              <w:pStyle w:val="TableParagraph"/>
              <w:spacing w:before="37" w:line="235" w:lineRule="auto"/>
              <w:ind w:right="188"/>
            </w:pPr>
            <w:r>
              <w:t xml:space="preserve">2 </w:t>
            </w:r>
            <w:proofErr w:type="spellStart"/>
            <w:r>
              <w:t>Chr</w:t>
            </w:r>
            <w:proofErr w:type="spellEnd"/>
            <w:r>
              <w:t xml:space="preserve"> 20:12 "O our God, wilt Thou not judge them? For we are powerless before this gre</w:t>
            </w:r>
            <w:r>
              <w:t xml:space="preserve">at multitude who are coming against us; nor do </w:t>
            </w:r>
            <w:r>
              <w:rPr>
                <w:b/>
              </w:rPr>
              <w:t>we know what to do, but our eyes are on Thee.</w:t>
            </w:r>
            <w:r>
              <w:t>"</w:t>
            </w:r>
          </w:p>
        </w:tc>
        <w:tc>
          <w:tcPr>
            <w:tcW w:w="1667" w:type="pct"/>
          </w:tcPr>
          <w:p w14:paraId="60809992" w14:textId="77777777" w:rsidR="004829AE" w:rsidRDefault="00AA29F5">
            <w:pPr>
              <w:pStyle w:val="TableParagraph"/>
              <w:spacing w:before="33" w:line="242" w:lineRule="auto"/>
              <w:ind w:left="112"/>
            </w:pPr>
            <w:r>
              <w:t xml:space="preserve">Those who kept eyes </w:t>
            </w:r>
            <w:proofErr w:type="spellStart"/>
            <w:r>
              <w:t>focussed</w:t>
            </w:r>
            <w:proofErr w:type="spellEnd"/>
            <w:r>
              <w:t xml:space="preserve"> above and not to the earth are the means of deliverance.</w:t>
            </w:r>
          </w:p>
        </w:tc>
      </w:tr>
      <w:tr w:rsidR="004829AE" w14:paraId="3F77A378" w14:textId="77777777" w:rsidTr="003D6189">
        <w:trPr>
          <w:trHeight w:val="1350"/>
        </w:trPr>
        <w:tc>
          <w:tcPr>
            <w:tcW w:w="1666" w:type="pct"/>
          </w:tcPr>
          <w:p w14:paraId="7C57F0C4" w14:textId="77777777" w:rsidR="004829AE" w:rsidRDefault="00AA29F5">
            <w:pPr>
              <w:pStyle w:val="TableParagraph"/>
              <w:spacing w:line="242" w:lineRule="auto"/>
              <w:ind w:right="161"/>
            </w:pPr>
            <w:r>
              <w:rPr>
                <w:b/>
              </w:rPr>
              <w:t xml:space="preserve">7:15 </w:t>
            </w:r>
            <w:r>
              <w:t xml:space="preserve">And it came about when Gideon heard the account of the dream and its interpretation, that </w:t>
            </w:r>
            <w:r>
              <w:rPr>
                <w:b/>
              </w:rPr>
              <w:t>he bowed in worship</w:t>
            </w:r>
            <w:r>
              <w:t>.</w:t>
            </w:r>
          </w:p>
        </w:tc>
        <w:tc>
          <w:tcPr>
            <w:tcW w:w="1667" w:type="pct"/>
          </w:tcPr>
          <w:p w14:paraId="54BC9BB1" w14:textId="77777777" w:rsidR="004829AE" w:rsidRDefault="00AA29F5">
            <w:pPr>
              <w:pStyle w:val="TableParagraph"/>
              <w:spacing w:line="244" w:lineRule="auto"/>
              <w:ind w:right="134"/>
            </w:pPr>
            <w:r>
              <w:rPr>
                <w:b/>
              </w:rPr>
              <w:t xml:space="preserve">2 </w:t>
            </w:r>
            <w:proofErr w:type="spellStart"/>
            <w:r>
              <w:rPr>
                <w:b/>
                <w:spacing w:val="-4"/>
              </w:rPr>
              <w:t>Chr</w:t>
            </w:r>
            <w:proofErr w:type="spellEnd"/>
            <w:r>
              <w:rPr>
                <w:b/>
                <w:spacing w:val="-4"/>
              </w:rPr>
              <w:t xml:space="preserve"> 20:18 </w:t>
            </w:r>
            <w:r>
              <w:rPr>
                <w:spacing w:val="-4"/>
              </w:rPr>
              <w:t xml:space="preserve">And </w:t>
            </w:r>
            <w:r>
              <w:rPr>
                <w:spacing w:val="-5"/>
              </w:rPr>
              <w:t xml:space="preserve">Jehoshaphat </w:t>
            </w:r>
            <w:r>
              <w:rPr>
                <w:b/>
              </w:rPr>
              <w:t>bowed his head with his face to the ground</w:t>
            </w:r>
            <w:r>
              <w:t xml:space="preserve">, </w:t>
            </w:r>
            <w:r>
              <w:rPr>
                <w:spacing w:val="-4"/>
              </w:rPr>
              <w:t xml:space="preserve">and </w:t>
            </w:r>
            <w:r>
              <w:rPr>
                <w:spacing w:val="-5"/>
              </w:rPr>
              <w:t xml:space="preserve">all </w:t>
            </w:r>
            <w:r>
              <w:rPr>
                <w:spacing w:val="-3"/>
              </w:rPr>
              <w:t xml:space="preserve">Judah </w:t>
            </w:r>
            <w:r>
              <w:t xml:space="preserve">and the </w:t>
            </w:r>
            <w:r>
              <w:rPr>
                <w:spacing w:val="-3"/>
              </w:rPr>
              <w:t xml:space="preserve">inhabitants </w:t>
            </w:r>
            <w:proofErr w:type="gramStart"/>
            <w:r>
              <w:t xml:space="preserve">of  </w:t>
            </w:r>
            <w:r>
              <w:rPr>
                <w:spacing w:val="-3"/>
              </w:rPr>
              <w:t>Jerusalem</w:t>
            </w:r>
            <w:proofErr w:type="gramEnd"/>
            <w:r>
              <w:rPr>
                <w:spacing w:val="-3"/>
              </w:rPr>
              <w:t xml:space="preserve"> fell down before </w:t>
            </w:r>
            <w:r>
              <w:t xml:space="preserve">the </w:t>
            </w:r>
            <w:r>
              <w:rPr>
                <w:spacing w:val="-3"/>
              </w:rPr>
              <w:t xml:space="preserve">LORD, worshiping the </w:t>
            </w:r>
            <w:r>
              <w:t>LORD.</w:t>
            </w:r>
          </w:p>
        </w:tc>
        <w:tc>
          <w:tcPr>
            <w:tcW w:w="1667" w:type="pct"/>
          </w:tcPr>
          <w:p w14:paraId="62ADC551" w14:textId="77777777" w:rsidR="004829AE" w:rsidRDefault="00AA29F5">
            <w:pPr>
              <w:pStyle w:val="TableParagraph"/>
              <w:spacing w:before="33" w:line="242" w:lineRule="auto"/>
              <w:ind w:left="112" w:right="600"/>
            </w:pPr>
            <w:r>
              <w:t>Both bow and worship God in thanksgiving after receiving prophetic messages of victory.</w:t>
            </w:r>
          </w:p>
        </w:tc>
      </w:tr>
      <w:tr w:rsidR="004829AE" w14:paraId="297AE5A4" w14:textId="77777777" w:rsidTr="003D6189">
        <w:trPr>
          <w:trHeight w:val="1350"/>
        </w:trPr>
        <w:tc>
          <w:tcPr>
            <w:tcW w:w="1666" w:type="pct"/>
          </w:tcPr>
          <w:p w14:paraId="6BC713C6" w14:textId="77777777" w:rsidR="004829AE" w:rsidRDefault="00AA29F5">
            <w:pPr>
              <w:pStyle w:val="TableParagraph"/>
              <w:spacing w:line="249" w:lineRule="auto"/>
            </w:pPr>
            <w:r>
              <w:rPr>
                <w:b/>
              </w:rPr>
              <w:t xml:space="preserve">7:15 </w:t>
            </w:r>
            <w:r>
              <w:t>He returned to the camp of Israel and said, "Arise, for the LORD has given the camp of Midian into your hands."</w:t>
            </w:r>
          </w:p>
        </w:tc>
        <w:tc>
          <w:tcPr>
            <w:tcW w:w="1667" w:type="pct"/>
          </w:tcPr>
          <w:p w14:paraId="4F4E8352" w14:textId="77777777" w:rsidR="004829AE" w:rsidRDefault="00AA29F5">
            <w:pPr>
              <w:pStyle w:val="TableParagraph"/>
              <w:spacing w:line="244" w:lineRule="auto"/>
              <w:ind w:right="211"/>
            </w:pPr>
            <w:r>
              <w:rPr>
                <w:b/>
              </w:rPr>
              <w:t xml:space="preserve">2 </w:t>
            </w:r>
            <w:proofErr w:type="spellStart"/>
            <w:r>
              <w:rPr>
                <w:b/>
                <w:spacing w:val="-4"/>
              </w:rPr>
              <w:t>Chr</w:t>
            </w:r>
            <w:proofErr w:type="spellEnd"/>
            <w:r>
              <w:rPr>
                <w:b/>
                <w:spacing w:val="-4"/>
              </w:rPr>
              <w:t xml:space="preserve"> 20:20 </w:t>
            </w:r>
            <w:r>
              <w:rPr>
                <w:spacing w:val="-3"/>
              </w:rPr>
              <w:t xml:space="preserve">Jehoshaphat stood </w:t>
            </w:r>
            <w:r>
              <w:t xml:space="preserve">and </w:t>
            </w:r>
            <w:r>
              <w:rPr>
                <w:spacing w:val="-3"/>
              </w:rPr>
              <w:t xml:space="preserve">said, "Listen </w:t>
            </w:r>
            <w:r>
              <w:t xml:space="preserve">to me, O </w:t>
            </w:r>
            <w:r>
              <w:rPr>
                <w:spacing w:val="-3"/>
              </w:rPr>
              <w:t xml:space="preserve">Judah </w:t>
            </w:r>
            <w:r>
              <w:t xml:space="preserve">and </w:t>
            </w:r>
            <w:r>
              <w:rPr>
                <w:spacing w:val="-3"/>
              </w:rPr>
              <w:t xml:space="preserve">inhabitants of Jerusalem, </w:t>
            </w:r>
            <w:r>
              <w:t xml:space="preserve">put </w:t>
            </w:r>
            <w:r>
              <w:rPr>
                <w:spacing w:val="-3"/>
              </w:rPr>
              <w:t xml:space="preserve">your trust </w:t>
            </w:r>
            <w:r>
              <w:t xml:space="preserve">in the LORD </w:t>
            </w:r>
            <w:r>
              <w:rPr>
                <w:spacing w:val="-3"/>
              </w:rPr>
              <w:t xml:space="preserve">your God, </w:t>
            </w:r>
            <w:r>
              <w:t xml:space="preserve">and you </w:t>
            </w:r>
            <w:r>
              <w:rPr>
                <w:spacing w:val="-3"/>
              </w:rPr>
              <w:t xml:space="preserve">will </w:t>
            </w:r>
            <w:r>
              <w:t xml:space="preserve">be </w:t>
            </w:r>
            <w:r>
              <w:rPr>
                <w:spacing w:val="-3"/>
              </w:rPr>
              <w:t xml:space="preserve">established. Put </w:t>
            </w:r>
            <w:r>
              <w:t>your trust in His prophets and</w:t>
            </w:r>
            <w:r>
              <w:rPr>
                <w:spacing w:val="-9"/>
              </w:rPr>
              <w:t xml:space="preserve"> </w:t>
            </w:r>
            <w:r>
              <w:t>succeed."</w:t>
            </w:r>
          </w:p>
        </w:tc>
        <w:tc>
          <w:tcPr>
            <w:tcW w:w="1667" w:type="pct"/>
          </w:tcPr>
          <w:p w14:paraId="1210CC50" w14:textId="77777777" w:rsidR="004829AE" w:rsidRDefault="00AA29F5">
            <w:pPr>
              <w:pStyle w:val="TableParagraph"/>
              <w:spacing w:before="33"/>
              <w:ind w:left="112"/>
            </w:pPr>
            <w:r>
              <w:t>Both men exhort army prior to battle.</w:t>
            </w:r>
          </w:p>
        </w:tc>
      </w:tr>
      <w:tr w:rsidR="004829AE" w14:paraId="589AA5F9" w14:textId="77777777" w:rsidTr="003D6189">
        <w:trPr>
          <w:trHeight w:val="1335"/>
        </w:trPr>
        <w:tc>
          <w:tcPr>
            <w:tcW w:w="1666" w:type="pct"/>
          </w:tcPr>
          <w:p w14:paraId="6AC8907A" w14:textId="77777777" w:rsidR="004829AE" w:rsidRDefault="00AA29F5">
            <w:pPr>
              <w:pStyle w:val="TableParagraph"/>
              <w:spacing w:line="242" w:lineRule="auto"/>
              <w:ind w:right="165"/>
            </w:pPr>
            <w:r>
              <w:rPr>
                <w:b/>
                <w:spacing w:val="-6"/>
              </w:rPr>
              <w:t xml:space="preserve">7:16 </w:t>
            </w:r>
            <w:r>
              <w:t xml:space="preserve">And he </w:t>
            </w:r>
            <w:r>
              <w:rPr>
                <w:spacing w:val="-3"/>
              </w:rPr>
              <w:t xml:space="preserve">divided </w:t>
            </w:r>
            <w:r>
              <w:t>the 3</w:t>
            </w:r>
            <w:r>
              <w:t xml:space="preserve">00 men </w:t>
            </w:r>
            <w:r>
              <w:rPr>
                <w:spacing w:val="-3"/>
              </w:rPr>
              <w:t xml:space="preserve">into three companies, </w:t>
            </w:r>
            <w:r>
              <w:t xml:space="preserve">and he put </w:t>
            </w:r>
            <w:r>
              <w:rPr>
                <w:spacing w:val="-3"/>
              </w:rPr>
              <w:t xml:space="preserve">trumpets and empty pitchers into </w:t>
            </w:r>
            <w:r>
              <w:t xml:space="preserve">the </w:t>
            </w:r>
            <w:r>
              <w:rPr>
                <w:spacing w:val="-3"/>
              </w:rPr>
              <w:t xml:space="preserve">hands </w:t>
            </w:r>
            <w:r>
              <w:t xml:space="preserve">of all </w:t>
            </w:r>
            <w:r>
              <w:rPr>
                <w:spacing w:val="-3"/>
              </w:rPr>
              <w:t xml:space="preserve">of </w:t>
            </w:r>
            <w:r>
              <w:t xml:space="preserve">them, </w:t>
            </w:r>
            <w:r>
              <w:rPr>
                <w:spacing w:val="-5"/>
              </w:rPr>
              <w:t xml:space="preserve">with </w:t>
            </w:r>
            <w:r>
              <w:t>torches inside the</w:t>
            </w:r>
            <w:r>
              <w:rPr>
                <w:spacing w:val="5"/>
              </w:rPr>
              <w:t xml:space="preserve"> </w:t>
            </w:r>
            <w:r>
              <w:t>pitchers.</w:t>
            </w:r>
          </w:p>
        </w:tc>
        <w:tc>
          <w:tcPr>
            <w:tcW w:w="1667" w:type="pct"/>
          </w:tcPr>
          <w:p w14:paraId="2B5B9899" w14:textId="77777777" w:rsidR="004829AE" w:rsidRDefault="00AA29F5">
            <w:pPr>
              <w:pStyle w:val="TableParagraph"/>
              <w:tabs>
                <w:tab w:val="left" w:pos="1567"/>
              </w:tabs>
              <w:spacing w:before="20" w:line="237" w:lineRule="auto"/>
              <w:ind w:right="125"/>
              <w:rPr>
                <w:b/>
              </w:rPr>
            </w:pPr>
            <w:r>
              <w:rPr>
                <w:b/>
              </w:rPr>
              <w:t>2</w:t>
            </w:r>
            <w:r>
              <w:rPr>
                <w:b/>
                <w:spacing w:val="-1"/>
              </w:rPr>
              <w:t xml:space="preserve"> </w:t>
            </w:r>
            <w:proofErr w:type="spellStart"/>
            <w:r>
              <w:rPr>
                <w:b/>
                <w:spacing w:val="-4"/>
              </w:rPr>
              <w:t>Chr</w:t>
            </w:r>
            <w:proofErr w:type="spellEnd"/>
            <w:r>
              <w:rPr>
                <w:b/>
                <w:spacing w:val="-1"/>
              </w:rPr>
              <w:t xml:space="preserve"> </w:t>
            </w:r>
            <w:r>
              <w:rPr>
                <w:b/>
                <w:spacing w:val="-4"/>
              </w:rPr>
              <w:t>20:21</w:t>
            </w:r>
            <w:r>
              <w:rPr>
                <w:b/>
                <w:spacing w:val="-4"/>
              </w:rPr>
              <w:tab/>
            </w:r>
            <w:r>
              <w:rPr>
                <w:spacing w:val="-3"/>
              </w:rPr>
              <w:t xml:space="preserve">And when </w:t>
            </w:r>
            <w:r>
              <w:t xml:space="preserve">he </w:t>
            </w:r>
            <w:r>
              <w:rPr>
                <w:spacing w:val="-3"/>
              </w:rPr>
              <w:t xml:space="preserve">had </w:t>
            </w:r>
            <w:r>
              <w:rPr>
                <w:spacing w:val="-4"/>
              </w:rPr>
              <w:t xml:space="preserve">consulted </w:t>
            </w:r>
            <w:r>
              <w:rPr>
                <w:spacing w:val="-3"/>
              </w:rPr>
              <w:t xml:space="preserve">with </w:t>
            </w:r>
            <w:r>
              <w:t xml:space="preserve">the </w:t>
            </w:r>
            <w:r>
              <w:rPr>
                <w:spacing w:val="-3"/>
              </w:rPr>
              <w:t xml:space="preserve">people, </w:t>
            </w:r>
            <w:r>
              <w:rPr>
                <w:b/>
              </w:rPr>
              <w:t xml:space="preserve">he appointed those </w:t>
            </w:r>
            <w:r>
              <w:rPr>
                <w:b/>
                <w:spacing w:val="-2"/>
              </w:rPr>
              <w:t xml:space="preserve">who </w:t>
            </w:r>
            <w:r>
              <w:rPr>
                <w:b/>
              </w:rPr>
              <w:t xml:space="preserve">sang to the LORD </w:t>
            </w:r>
            <w:r>
              <w:t xml:space="preserve">and </w:t>
            </w:r>
            <w:r>
              <w:rPr>
                <w:spacing w:val="-3"/>
              </w:rPr>
              <w:t xml:space="preserve">those </w:t>
            </w:r>
            <w:r>
              <w:t xml:space="preserve">who </w:t>
            </w:r>
            <w:r>
              <w:rPr>
                <w:spacing w:val="-3"/>
              </w:rPr>
              <w:t xml:space="preserve">praised </w:t>
            </w:r>
            <w:r>
              <w:t xml:space="preserve">Him in </w:t>
            </w:r>
            <w:r>
              <w:rPr>
                <w:spacing w:val="-3"/>
              </w:rPr>
              <w:t xml:space="preserve">holy attire, </w:t>
            </w:r>
            <w:r>
              <w:t xml:space="preserve">as </w:t>
            </w:r>
            <w:r>
              <w:rPr>
                <w:b/>
              </w:rPr>
              <w:t xml:space="preserve">they went </w:t>
            </w:r>
            <w:proofErr w:type="gramStart"/>
            <w:r>
              <w:rPr>
                <w:b/>
                <w:spacing w:val="-2"/>
              </w:rPr>
              <w:t xml:space="preserve">out  </w:t>
            </w:r>
            <w:r>
              <w:rPr>
                <w:b/>
                <w:spacing w:val="-4"/>
              </w:rPr>
              <w:t>before</w:t>
            </w:r>
            <w:proofErr w:type="gramEnd"/>
            <w:r>
              <w:rPr>
                <w:b/>
                <w:spacing w:val="-4"/>
              </w:rPr>
              <w:t xml:space="preserve"> </w:t>
            </w:r>
            <w:r>
              <w:rPr>
                <w:b/>
                <w:spacing w:val="-3"/>
              </w:rPr>
              <w:t>the</w:t>
            </w:r>
            <w:r>
              <w:rPr>
                <w:b/>
                <w:spacing w:val="-4"/>
              </w:rPr>
              <w:t xml:space="preserve"> army…</w:t>
            </w:r>
          </w:p>
        </w:tc>
        <w:tc>
          <w:tcPr>
            <w:tcW w:w="1667" w:type="pct"/>
          </w:tcPr>
          <w:p w14:paraId="73F9FE38" w14:textId="77777777" w:rsidR="004829AE" w:rsidRDefault="00AA29F5">
            <w:pPr>
              <w:pStyle w:val="TableParagraph"/>
              <w:spacing w:before="35" w:line="237" w:lineRule="auto"/>
              <w:ind w:left="112"/>
            </w:pPr>
            <w:r>
              <w:t>From a human perspective, these are both ludicrous armies – one is 300 men armed with trumpets and torches, the other is led by a choir!</w:t>
            </w:r>
          </w:p>
        </w:tc>
      </w:tr>
      <w:tr w:rsidR="004829AE" w14:paraId="22C948D3" w14:textId="77777777" w:rsidTr="003D6189">
        <w:trPr>
          <w:trHeight w:val="2115"/>
        </w:trPr>
        <w:tc>
          <w:tcPr>
            <w:tcW w:w="1666" w:type="pct"/>
          </w:tcPr>
          <w:p w14:paraId="5544CDA1" w14:textId="77777777" w:rsidR="004829AE" w:rsidRDefault="00AA29F5">
            <w:pPr>
              <w:pStyle w:val="TableParagraph"/>
              <w:spacing w:line="242" w:lineRule="auto"/>
              <w:ind w:right="99"/>
            </w:pPr>
            <w:r>
              <w:rPr>
                <w:b/>
              </w:rPr>
              <w:t xml:space="preserve">7:20-21 </w:t>
            </w:r>
            <w:r>
              <w:t xml:space="preserve">When the three companies blew the trumpets and broke the pitchers, they held the torches in their left hands and the trumpets in their right hands for blowing, and cried, "A sword for the LORD and for Gideon!" And </w:t>
            </w:r>
            <w:r>
              <w:rPr>
                <w:b/>
              </w:rPr>
              <w:t xml:space="preserve">each stood in his place </w:t>
            </w:r>
            <w:r>
              <w:t>around the</w:t>
            </w:r>
            <w:r>
              <w:t xml:space="preserve"> camp; and all the army ran, crying out as they fled.</w:t>
            </w:r>
          </w:p>
        </w:tc>
        <w:tc>
          <w:tcPr>
            <w:tcW w:w="1667" w:type="pct"/>
          </w:tcPr>
          <w:p w14:paraId="4B9185D6" w14:textId="77777777" w:rsidR="004829AE" w:rsidRDefault="00AA29F5">
            <w:pPr>
              <w:pStyle w:val="TableParagraph"/>
              <w:spacing w:line="244" w:lineRule="auto"/>
              <w:ind w:right="143"/>
            </w:pPr>
            <w:r>
              <w:rPr>
                <w:b/>
              </w:rPr>
              <w:t xml:space="preserve">2 </w:t>
            </w:r>
            <w:proofErr w:type="spellStart"/>
            <w:r>
              <w:rPr>
                <w:b/>
                <w:spacing w:val="-4"/>
              </w:rPr>
              <w:t>Chr</w:t>
            </w:r>
            <w:proofErr w:type="spellEnd"/>
            <w:r>
              <w:rPr>
                <w:b/>
                <w:spacing w:val="-4"/>
              </w:rPr>
              <w:t xml:space="preserve"> 20:17 </w:t>
            </w:r>
            <w:r>
              <w:t xml:space="preserve">'You need not fight in this </w:t>
            </w:r>
            <w:r>
              <w:rPr>
                <w:spacing w:val="-4"/>
              </w:rPr>
              <w:t xml:space="preserve">battle; </w:t>
            </w:r>
            <w:r>
              <w:rPr>
                <w:b/>
              </w:rPr>
              <w:t xml:space="preserve">station yourselves, stand </w:t>
            </w:r>
            <w:r>
              <w:t xml:space="preserve">and </w:t>
            </w:r>
            <w:r>
              <w:rPr>
                <w:spacing w:val="-3"/>
              </w:rPr>
              <w:t xml:space="preserve">see the </w:t>
            </w:r>
            <w:r>
              <w:rPr>
                <w:spacing w:val="-4"/>
              </w:rPr>
              <w:t xml:space="preserve">salvation </w:t>
            </w:r>
            <w:r>
              <w:t xml:space="preserve">of </w:t>
            </w:r>
            <w:r>
              <w:rPr>
                <w:spacing w:val="-3"/>
              </w:rPr>
              <w:t xml:space="preserve">the LORD </w:t>
            </w:r>
            <w:r>
              <w:t xml:space="preserve">on </w:t>
            </w:r>
            <w:r>
              <w:rPr>
                <w:spacing w:val="-3"/>
              </w:rPr>
              <w:t xml:space="preserve">your </w:t>
            </w:r>
            <w:proofErr w:type="gramStart"/>
            <w:r>
              <w:rPr>
                <w:spacing w:val="-3"/>
              </w:rPr>
              <w:t xml:space="preserve">behalf,  </w:t>
            </w:r>
            <w:r>
              <w:t>O</w:t>
            </w:r>
            <w:proofErr w:type="gramEnd"/>
            <w:r>
              <w:t xml:space="preserve"> </w:t>
            </w:r>
            <w:r>
              <w:rPr>
                <w:spacing w:val="-3"/>
              </w:rPr>
              <w:t xml:space="preserve">Judah </w:t>
            </w:r>
            <w:r>
              <w:t xml:space="preserve">and </w:t>
            </w:r>
            <w:r>
              <w:rPr>
                <w:spacing w:val="-3"/>
              </w:rPr>
              <w:t xml:space="preserve">Jerusalem.' </w:t>
            </w:r>
            <w:r>
              <w:t xml:space="preserve">Do not </w:t>
            </w:r>
            <w:r>
              <w:rPr>
                <w:spacing w:val="-3"/>
              </w:rPr>
              <w:t xml:space="preserve">fear </w:t>
            </w:r>
            <w:r>
              <w:t xml:space="preserve">or </w:t>
            </w:r>
            <w:r>
              <w:rPr>
                <w:spacing w:val="-3"/>
              </w:rPr>
              <w:t xml:space="preserve">be dismayed; tomorrow </w:t>
            </w:r>
            <w:r>
              <w:t xml:space="preserve">go out to </w:t>
            </w:r>
            <w:r>
              <w:rPr>
                <w:spacing w:val="-3"/>
              </w:rPr>
              <w:t>face t</w:t>
            </w:r>
            <w:r>
              <w:rPr>
                <w:spacing w:val="-3"/>
              </w:rPr>
              <w:t xml:space="preserve">hem, </w:t>
            </w:r>
            <w:r>
              <w:t xml:space="preserve">for the </w:t>
            </w:r>
            <w:r>
              <w:rPr>
                <w:spacing w:val="-3"/>
              </w:rPr>
              <w:t xml:space="preserve">LORD </w:t>
            </w:r>
            <w:r>
              <w:t xml:space="preserve">is </w:t>
            </w:r>
            <w:r>
              <w:rPr>
                <w:spacing w:val="-3"/>
              </w:rPr>
              <w:t>with</w:t>
            </w:r>
            <w:r>
              <w:rPr>
                <w:spacing w:val="-11"/>
              </w:rPr>
              <w:t xml:space="preserve"> </w:t>
            </w:r>
            <w:r>
              <w:rPr>
                <w:spacing w:val="-3"/>
              </w:rPr>
              <w:t>you."</w:t>
            </w:r>
          </w:p>
        </w:tc>
        <w:tc>
          <w:tcPr>
            <w:tcW w:w="1667" w:type="pct"/>
          </w:tcPr>
          <w:p w14:paraId="28C82F3F" w14:textId="77777777" w:rsidR="004829AE" w:rsidRDefault="00AA29F5">
            <w:pPr>
              <w:pStyle w:val="TableParagraph"/>
              <w:spacing w:before="33" w:line="484" w:lineRule="auto"/>
              <w:ind w:left="112" w:right="2205"/>
            </w:pPr>
            <w:r>
              <w:t>No need to fight! Both armies stand!</w:t>
            </w:r>
          </w:p>
        </w:tc>
      </w:tr>
      <w:tr w:rsidR="004829AE" w14:paraId="7995674D" w14:textId="77777777" w:rsidTr="003D6189">
        <w:trPr>
          <w:trHeight w:val="2610"/>
        </w:trPr>
        <w:tc>
          <w:tcPr>
            <w:tcW w:w="1666" w:type="pct"/>
          </w:tcPr>
          <w:p w14:paraId="1EFB7E54" w14:textId="77777777" w:rsidR="004829AE" w:rsidRDefault="00AA29F5">
            <w:pPr>
              <w:pStyle w:val="TableParagraph"/>
              <w:spacing w:line="242" w:lineRule="auto"/>
              <w:ind w:right="125"/>
            </w:pPr>
            <w:r>
              <w:rPr>
                <w:b/>
              </w:rPr>
              <w:lastRenderedPageBreak/>
              <w:t xml:space="preserve">7:22 And when they blew 300 trumpets, the LORD set the sword of one against another </w:t>
            </w:r>
            <w:r>
              <w:t xml:space="preserve">even throughout the whole army; and the army fled as far as Beth-shittah toward </w:t>
            </w:r>
            <w:proofErr w:type="spellStart"/>
            <w:r>
              <w:t>Zererah</w:t>
            </w:r>
            <w:proofErr w:type="spellEnd"/>
            <w:r>
              <w:t>, as far as the edge of</w:t>
            </w:r>
          </w:p>
          <w:p w14:paraId="312A0E6B" w14:textId="77777777" w:rsidR="004829AE" w:rsidRDefault="00AA29F5">
            <w:pPr>
              <w:pStyle w:val="TableParagraph"/>
              <w:spacing w:before="0" w:line="250" w:lineRule="exact"/>
            </w:pPr>
            <w:r>
              <w:t>Abel-</w:t>
            </w:r>
            <w:proofErr w:type="spellStart"/>
            <w:r>
              <w:t>meholah</w:t>
            </w:r>
            <w:proofErr w:type="spellEnd"/>
            <w:r>
              <w:t xml:space="preserve">, by </w:t>
            </w:r>
            <w:proofErr w:type="spellStart"/>
            <w:r>
              <w:t>Tabbath</w:t>
            </w:r>
            <w:proofErr w:type="spellEnd"/>
            <w:r>
              <w:t>.</w:t>
            </w:r>
          </w:p>
        </w:tc>
        <w:tc>
          <w:tcPr>
            <w:tcW w:w="1667" w:type="pct"/>
          </w:tcPr>
          <w:p w14:paraId="3577F7A9" w14:textId="77777777" w:rsidR="004829AE" w:rsidRDefault="00AA29F5">
            <w:pPr>
              <w:pStyle w:val="TableParagraph"/>
              <w:ind w:right="200"/>
            </w:pPr>
            <w:r>
              <w:rPr>
                <w:b/>
              </w:rPr>
              <w:t xml:space="preserve">2 </w:t>
            </w:r>
            <w:proofErr w:type="spellStart"/>
            <w:r>
              <w:rPr>
                <w:b/>
                <w:spacing w:val="-4"/>
              </w:rPr>
              <w:t>Chr</w:t>
            </w:r>
            <w:proofErr w:type="spellEnd"/>
            <w:r>
              <w:rPr>
                <w:b/>
                <w:spacing w:val="-4"/>
              </w:rPr>
              <w:t xml:space="preserve"> 20:22-23 </w:t>
            </w:r>
            <w:r>
              <w:rPr>
                <w:b/>
              </w:rPr>
              <w:t xml:space="preserve">And </w:t>
            </w:r>
            <w:r>
              <w:rPr>
                <w:b/>
                <w:spacing w:val="-3"/>
              </w:rPr>
              <w:t xml:space="preserve">when they began </w:t>
            </w:r>
            <w:r>
              <w:rPr>
                <w:b/>
              </w:rPr>
              <w:t xml:space="preserve">singing and praising, the LORD </w:t>
            </w:r>
            <w:r>
              <w:rPr>
                <w:b/>
                <w:spacing w:val="-2"/>
              </w:rPr>
              <w:t xml:space="preserve">set </w:t>
            </w:r>
            <w:r>
              <w:rPr>
                <w:b/>
                <w:spacing w:val="-4"/>
              </w:rPr>
              <w:t xml:space="preserve">ambushes against </w:t>
            </w:r>
            <w:r>
              <w:rPr>
                <w:b/>
                <w:spacing w:val="-3"/>
              </w:rPr>
              <w:t xml:space="preserve">the sons </w:t>
            </w:r>
            <w:r>
              <w:rPr>
                <w:b/>
              </w:rPr>
              <w:t xml:space="preserve">of </w:t>
            </w:r>
            <w:r>
              <w:rPr>
                <w:b/>
                <w:spacing w:val="-4"/>
              </w:rPr>
              <w:t xml:space="preserve">Ammon, </w:t>
            </w:r>
            <w:r>
              <w:rPr>
                <w:b/>
                <w:spacing w:val="-3"/>
              </w:rPr>
              <w:t xml:space="preserve">Moab, </w:t>
            </w:r>
            <w:r>
              <w:rPr>
                <w:b/>
              </w:rPr>
              <w:t xml:space="preserve">and </w:t>
            </w:r>
            <w:r>
              <w:rPr>
                <w:b/>
                <w:spacing w:val="-3"/>
              </w:rPr>
              <w:t xml:space="preserve">Mount </w:t>
            </w:r>
            <w:proofErr w:type="spellStart"/>
            <w:r>
              <w:rPr>
                <w:b/>
              </w:rPr>
              <w:t>Seir</w:t>
            </w:r>
            <w:proofErr w:type="spellEnd"/>
            <w:r>
              <w:t xml:space="preserve">, </w:t>
            </w:r>
            <w:r>
              <w:rPr>
                <w:spacing w:val="-3"/>
              </w:rPr>
              <w:t xml:space="preserve">who </w:t>
            </w:r>
            <w:r>
              <w:t xml:space="preserve">had come </w:t>
            </w:r>
            <w:r>
              <w:rPr>
                <w:spacing w:val="-3"/>
              </w:rPr>
              <w:t xml:space="preserve">against Judah; </w:t>
            </w:r>
            <w:proofErr w:type="gramStart"/>
            <w:r>
              <w:t>so</w:t>
            </w:r>
            <w:proofErr w:type="gramEnd"/>
            <w:r>
              <w:t xml:space="preserve"> </w:t>
            </w:r>
            <w:r>
              <w:rPr>
                <w:spacing w:val="-3"/>
              </w:rPr>
              <w:t xml:space="preserve">they were routed. For </w:t>
            </w:r>
            <w:r>
              <w:t xml:space="preserve">the </w:t>
            </w:r>
            <w:r>
              <w:rPr>
                <w:spacing w:val="-3"/>
              </w:rPr>
              <w:t xml:space="preserve">sons </w:t>
            </w:r>
            <w:r>
              <w:t xml:space="preserve">of </w:t>
            </w:r>
            <w:r>
              <w:rPr>
                <w:spacing w:val="-3"/>
              </w:rPr>
              <w:t xml:space="preserve">Ammon </w:t>
            </w:r>
            <w:r>
              <w:t xml:space="preserve">and </w:t>
            </w:r>
            <w:r>
              <w:rPr>
                <w:spacing w:val="-3"/>
              </w:rPr>
              <w:t xml:space="preserve">Moab </w:t>
            </w:r>
            <w:proofErr w:type="gramStart"/>
            <w:r>
              <w:rPr>
                <w:spacing w:val="-3"/>
              </w:rPr>
              <w:t>rose up against</w:t>
            </w:r>
            <w:proofErr w:type="gramEnd"/>
            <w:r>
              <w:rPr>
                <w:spacing w:val="-3"/>
              </w:rPr>
              <w:t xml:space="preserve"> </w:t>
            </w:r>
            <w:r>
              <w:t xml:space="preserve">the </w:t>
            </w:r>
            <w:r>
              <w:rPr>
                <w:spacing w:val="-3"/>
              </w:rPr>
              <w:t xml:space="preserve">inhabitants </w:t>
            </w:r>
            <w:r>
              <w:t xml:space="preserve">of </w:t>
            </w:r>
            <w:r>
              <w:rPr>
                <w:spacing w:val="-3"/>
              </w:rPr>
              <w:t xml:space="preserve">Mount </w:t>
            </w:r>
            <w:proofErr w:type="spellStart"/>
            <w:r>
              <w:rPr>
                <w:spacing w:val="-3"/>
              </w:rPr>
              <w:t>Seir</w:t>
            </w:r>
            <w:proofErr w:type="spellEnd"/>
            <w:r>
              <w:rPr>
                <w:spacing w:val="-3"/>
              </w:rPr>
              <w:t xml:space="preserve"> destroying {them} completely, </w:t>
            </w:r>
            <w:r>
              <w:t xml:space="preserve">and </w:t>
            </w:r>
            <w:r>
              <w:rPr>
                <w:spacing w:val="-3"/>
              </w:rPr>
              <w:t xml:space="preserve">when they </w:t>
            </w:r>
            <w:r>
              <w:t xml:space="preserve">had </w:t>
            </w:r>
            <w:r>
              <w:rPr>
                <w:spacing w:val="-3"/>
              </w:rPr>
              <w:t xml:space="preserve">finished with </w:t>
            </w:r>
            <w:r>
              <w:t xml:space="preserve">the </w:t>
            </w:r>
            <w:r>
              <w:rPr>
                <w:spacing w:val="-3"/>
              </w:rPr>
              <w:t xml:space="preserve">inhabitants of </w:t>
            </w:r>
            <w:proofErr w:type="spellStart"/>
            <w:r>
              <w:rPr>
                <w:spacing w:val="-3"/>
              </w:rPr>
              <w:t>Seir</w:t>
            </w:r>
            <w:proofErr w:type="spellEnd"/>
            <w:r>
              <w:rPr>
                <w:spacing w:val="-3"/>
              </w:rPr>
              <w:t xml:space="preserve">, they helped </w:t>
            </w:r>
            <w:r>
              <w:t xml:space="preserve">to </w:t>
            </w:r>
            <w:r>
              <w:rPr>
                <w:spacing w:val="-3"/>
              </w:rPr>
              <w:t xml:space="preserve">destroy </w:t>
            </w:r>
            <w:r>
              <w:t>one</w:t>
            </w:r>
            <w:r>
              <w:rPr>
                <w:spacing w:val="48"/>
              </w:rPr>
              <w:t xml:space="preserve"> </w:t>
            </w:r>
            <w:r>
              <w:rPr>
                <w:spacing w:val="-3"/>
              </w:rPr>
              <w:t>anot</w:t>
            </w:r>
            <w:r>
              <w:rPr>
                <w:spacing w:val="-3"/>
              </w:rPr>
              <w:t>her.</w:t>
            </w:r>
          </w:p>
        </w:tc>
        <w:tc>
          <w:tcPr>
            <w:tcW w:w="1667" w:type="pct"/>
          </w:tcPr>
          <w:p w14:paraId="5664F199" w14:textId="77777777" w:rsidR="004829AE" w:rsidRDefault="00AA29F5">
            <w:pPr>
              <w:pStyle w:val="TableParagraph"/>
              <w:spacing w:before="37" w:line="235" w:lineRule="auto"/>
              <w:ind w:left="112" w:right="271"/>
            </w:pPr>
            <w:r>
              <w:t xml:space="preserve">Both enemy armies begin to destroy themselves </w:t>
            </w:r>
            <w:r>
              <w:rPr>
                <w:b/>
              </w:rPr>
              <w:t xml:space="preserve">when </w:t>
            </w:r>
            <w:r>
              <w:t>the trumpets blow and singing starts.</w:t>
            </w:r>
          </w:p>
        </w:tc>
      </w:tr>
      <w:tr w:rsidR="004829AE" w14:paraId="1D8B53B6" w14:textId="77777777" w:rsidTr="003D6189">
        <w:trPr>
          <w:trHeight w:val="2850"/>
        </w:trPr>
        <w:tc>
          <w:tcPr>
            <w:tcW w:w="1666" w:type="pct"/>
          </w:tcPr>
          <w:p w14:paraId="73A8E450" w14:textId="77777777" w:rsidR="004829AE" w:rsidRDefault="00AA29F5">
            <w:pPr>
              <w:pStyle w:val="TableParagraph"/>
              <w:spacing w:before="22" w:line="235" w:lineRule="auto"/>
              <w:ind w:right="184"/>
            </w:pPr>
            <w:r>
              <w:rPr>
                <w:b/>
                <w:spacing w:val="-7"/>
              </w:rPr>
              <w:t xml:space="preserve">8:24, </w:t>
            </w:r>
            <w:r>
              <w:rPr>
                <w:b/>
              </w:rPr>
              <w:t xml:space="preserve">26 </w:t>
            </w:r>
            <w:r>
              <w:t xml:space="preserve">Yet </w:t>
            </w:r>
            <w:r>
              <w:rPr>
                <w:spacing w:val="-3"/>
              </w:rPr>
              <w:t xml:space="preserve">Gideon said </w:t>
            </w:r>
            <w:r>
              <w:t xml:space="preserve">to </w:t>
            </w:r>
            <w:r>
              <w:rPr>
                <w:spacing w:val="-3"/>
              </w:rPr>
              <w:t xml:space="preserve">them, </w:t>
            </w:r>
            <w:r>
              <w:t xml:space="preserve">"I </w:t>
            </w:r>
            <w:r>
              <w:rPr>
                <w:spacing w:val="-3"/>
              </w:rPr>
              <w:t xml:space="preserve">would request </w:t>
            </w:r>
            <w:r>
              <w:t xml:space="preserve">of </w:t>
            </w:r>
            <w:r>
              <w:rPr>
                <w:spacing w:val="-3"/>
              </w:rPr>
              <w:t xml:space="preserve">you, that each </w:t>
            </w:r>
            <w:r>
              <w:t xml:space="preserve">of you </w:t>
            </w:r>
            <w:r>
              <w:rPr>
                <w:spacing w:val="-3"/>
              </w:rPr>
              <w:t xml:space="preserve">give me </w:t>
            </w:r>
            <w:r>
              <w:t xml:space="preserve">an </w:t>
            </w:r>
            <w:r>
              <w:rPr>
                <w:spacing w:val="-3"/>
              </w:rPr>
              <w:t xml:space="preserve">earring from </w:t>
            </w:r>
            <w:r>
              <w:t xml:space="preserve">his </w:t>
            </w:r>
            <w:r>
              <w:rPr>
                <w:b/>
                <w:spacing w:val="-4"/>
              </w:rPr>
              <w:t>spoil</w:t>
            </w:r>
            <w:r>
              <w:rPr>
                <w:spacing w:val="-4"/>
              </w:rPr>
              <w:t xml:space="preserve">." </w:t>
            </w:r>
            <w:r>
              <w:rPr>
                <w:spacing w:val="-3"/>
              </w:rPr>
              <w:t>(For they</w:t>
            </w:r>
            <w:r>
              <w:rPr>
                <w:spacing w:val="41"/>
              </w:rPr>
              <w:t xml:space="preserve"> </w:t>
            </w:r>
            <w:r>
              <w:rPr>
                <w:spacing w:val="-3"/>
              </w:rPr>
              <w:t>had</w:t>
            </w:r>
          </w:p>
          <w:p w14:paraId="314BCE45" w14:textId="77777777" w:rsidR="004829AE" w:rsidRDefault="00AA29F5">
            <w:pPr>
              <w:pStyle w:val="TableParagraph"/>
              <w:ind w:right="99"/>
            </w:pPr>
            <w:r>
              <w:t>gold earrings, because they were Ishmaelites</w:t>
            </w:r>
            <w:proofErr w:type="gramStart"/>
            <w:r>
              <w:t>.)…</w:t>
            </w:r>
            <w:proofErr w:type="gramEnd"/>
            <w:r>
              <w:t xml:space="preserve">And the weight of the gold earrings that he requested was 1,700 shekels of </w:t>
            </w:r>
            <w:r>
              <w:rPr>
                <w:b/>
              </w:rPr>
              <w:t>gold</w:t>
            </w:r>
            <w:r>
              <w:t xml:space="preserve">, besides the crescent ornaments and the pendants and the </w:t>
            </w:r>
            <w:r>
              <w:rPr>
                <w:b/>
              </w:rPr>
              <w:t xml:space="preserve">purple robes </w:t>
            </w:r>
            <w:r>
              <w:t>which were on the kings of Midian, and besides the neck ban</w:t>
            </w:r>
            <w:r>
              <w:t>ds that were on their camels' necks.</w:t>
            </w:r>
          </w:p>
        </w:tc>
        <w:tc>
          <w:tcPr>
            <w:tcW w:w="1667" w:type="pct"/>
          </w:tcPr>
          <w:p w14:paraId="4434F49F" w14:textId="77777777" w:rsidR="004829AE" w:rsidRDefault="00AA29F5">
            <w:pPr>
              <w:pStyle w:val="TableParagraph"/>
              <w:spacing w:line="242" w:lineRule="auto"/>
              <w:ind w:right="188"/>
            </w:pPr>
            <w:r>
              <w:rPr>
                <w:b/>
              </w:rPr>
              <w:t xml:space="preserve">2 </w:t>
            </w:r>
            <w:proofErr w:type="spellStart"/>
            <w:r>
              <w:rPr>
                <w:b/>
                <w:spacing w:val="-4"/>
              </w:rPr>
              <w:t>Chr</w:t>
            </w:r>
            <w:proofErr w:type="spellEnd"/>
            <w:r>
              <w:rPr>
                <w:b/>
                <w:spacing w:val="-4"/>
              </w:rPr>
              <w:t xml:space="preserve"> 20:25 </w:t>
            </w:r>
            <w:r>
              <w:rPr>
                <w:spacing w:val="-6"/>
              </w:rPr>
              <w:t xml:space="preserve">And </w:t>
            </w:r>
            <w:r>
              <w:rPr>
                <w:spacing w:val="-3"/>
              </w:rPr>
              <w:t xml:space="preserve">when Jehoshaphat and </w:t>
            </w:r>
            <w:r>
              <w:t xml:space="preserve">his </w:t>
            </w:r>
            <w:r>
              <w:rPr>
                <w:spacing w:val="-3"/>
              </w:rPr>
              <w:t xml:space="preserve">people came </w:t>
            </w:r>
            <w:r>
              <w:t xml:space="preserve">to </w:t>
            </w:r>
            <w:r>
              <w:rPr>
                <w:spacing w:val="-3"/>
              </w:rPr>
              <w:t xml:space="preserve">take their </w:t>
            </w:r>
            <w:r>
              <w:rPr>
                <w:b/>
                <w:spacing w:val="-4"/>
              </w:rPr>
              <w:t>spoil</w:t>
            </w:r>
            <w:r>
              <w:rPr>
                <w:spacing w:val="-4"/>
              </w:rPr>
              <w:t xml:space="preserve">, </w:t>
            </w:r>
            <w:r>
              <w:t xml:space="preserve">they </w:t>
            </w:r>
            <w:r>
              <w:rPr>
                <w:spacing w:val="-3"/>
              </w:rPr>
              <w:t xml:space="preserve">found much among them, including goods, </w:t>
            </w:r>
            <w:r>
              <w:rPr>
                <w:b/>
                <w:spacing w:val="-3"/>
              </w:rPr>
              <w:t>garments</w:t>
            </w:r>
            <w:r>
              <w:rPr>
                <w:spacing w:val="-3"/>
              </w:rPr>
              <w:t xml:space="preserve">, </w:t>
            </w:r>
            <w:r>
              <w:rPr>
                <w:spacing w:val="-4"/>
              </w:rPr>
              <w:t xml:space="preserve">and </w:t>
            </w:r>
            <w:r>
              <w:rPr>
                <w:b/>
              </w:rPr>
              <w:t xml:space="preserve">valuable things </w:t>
            </w:r>
            <w:r>
              <w:t xml:space="preserve">which </w:t>
            </w:r>
            <w:r>
              <w:rPr>
                <w:spacing w:val="-3"/>
              </w:rPr>
              <w:t xml:space="preserve">they took </w:t>
            </w:r>
            <w:r>
              <w:t xml:space="preserve">for </w:t>
            </w:r>
            <w:r>
              <w:rPr>
                <w:spacing w:val="-3"/>
              </w:rPr>
              <w:t xml:space="preserve">themselves, more than they could carry. </w:t>
            </w:r>
            <w:r>
              <w:t xml:space="preserve">And </w:t>
            </w:r>
            <w:r>
              <w:rPr>
                <w:spacing w:val="-3"/>
              </w:rPr>
              <w:t xml:space="preserve">they were three days </w:t>
            </w:r>
            <w:r>
              <w:t>taking the spoil because there was so much.</w:t>
            </w:r>
          </w:p>
        </w:tc>
        <w:tc>
          <w:tcPr>
            <w:tcW w:w="1667" w:type="pct"/>
          </w:tcPr>
          <w:p w14:paraId="3E996382" w14:textId="77777777" w:rsidR="004829AE" w:rsidRDefault="00AA29F5">
            <w:pPr>
              <w:pStyle w:val="TableParagraph"/>
              <w:spacing w:before="33"/>
              <w:ind w:left="112"/>
            </w:pPr>
            <w:r>
              <w:t>Large spoil.</w:t>
            </w:r>
          </w:p>
        </w:tc>
      </w:tr>
      <w:tr w:rsidR="004829AE" w14:paraId="14A8C72E" w14:textId="77777777" w:rsidTr="003D6189">
        <w:trPr>
          <w:trHeight w:val="1605"/>
        </w:trPr>
        <w:tc>
          <w:tcPr>
            <w:tcW w:w="1666" w:type="pct"/>
          </w:tcPr>
          <w:p w14:paraId="345B098B" w14:textId="77777777" w:rsidR="004829AE" w:rsidRDefault="00AA29F5">
            <w:pPr>
              <w:pStyle w:val="TableParagraph"/>
              <w:spacing w:line="244" w:lineRule="auto"/>
            </w:pPr>
            <w:r>
              <w:rPr>
                <w:b/>
              </w:rPr>
              <w:t xml:space="preserve">8:28 </w:t>
            </w:r>
            <w:r>
              <w:t xml:space="preserve">So Midian was subdued before the sons of Israel, and they did not </w:t>
            </w:r>
            <w:proofErr w:type="gramStart"/>
            <w:r>
              <w:t>lift up</w:t>
            </w:r>
            <w:proofErr w:type="gramEnd"/>
            <w:r>
              <w:t xml:space="preserve"> their heads anymore. And the land was undisturbed for forty years in the days of Gideon.</w:t>
            </w:r>
          </w:p>
        </w:tc>
        <w:tc>
          <w:tcPr>
            <w:tcW w:w="1667" w:type="pct"/>
          </w:tcPr>
          <w:p w14:paraId="2389F74F" w14:textId="77777777" w:rsidR="004829AE" w:rsidRDefault="00AA29F5">
            <w:pPr>
              <w:pStyle w:val="TableParagraph"/>
              <w:spacing w:line="244" w:lineRule="auto"/>
              <w:ind w:right="151"/>
            </w:pPr>
            <w:r>
              <w:rPr>
                <w:b/>
              </w:rPr>
              <w:t xml:space="preserve">2 </w:t>
            </w:r>
            <w:proofErr w:type="spellStart"/>
            <w:r>
              <w:rPr>
                <w:b/>
              </w:rPr>
              <w:t>Chr</w:t>
            </w:r>
            <w:proofErr w:type="spellEnd"/>
            <w:r>
              <w:rPr>
                <w:b/>
              </w:rPr>
              <w:t xml:space="preserve"> </w:t>
            </w:r>
            <w:r>
              <w:rPr>
                <w:b/>
                <w:spacing w:val="-5"/>
              </w:rPr>
              <w:t xml:space="preserve">20:29-30 </w:t>
            </w:r>
            <w:r>
              <w:t xml:space="preserve">And the dread of God </w:t>
            </w:r>
            <w:r>
              <w:rPr>
                <w:spacing w:val="-2"/>
              </w:rPr>
              <w:t xml:space="preserve">was </w:t>
            </w:r>
            <w:r>
              <w:t xml:space="preserve">on all the </w:t>
            </w:r>
            <w:r>
              <w:rPr>
                <w:spacing w:val="-3"/>
              </w:rPr>
              <w:t xml:space="preserve">kingdoms </w:t>
            </w:r>
            <w:r>
              <w:t xml:space="preserve">of the </w:t>
            </w:r>
            <w:r>
              <w:rPr>
                <w:spacing w:val="-4"/>
              </w:rPr>
              <w:t xml:space="preserve">lands </w:t>
            </w:r>
            <w:r>
              <w:rPr>
                <w:spacing w:val="-3"/>
              </w:rPr>
              <w:t xml:space="preserve">when </w:t>
            </w:r>
            <w:r>
              <w:rPr>
                <w:spacing w:val="-4"/>
              </w:rPr>
              <w:t xml:space="preserve">they </w:t>
            </w:r>
            <w:r>
              <w:rPr>
                <w:spacing w:val="-3"/>
              </w:rPr>
              <w:t>heard that</w:t>
            </w:r>
            <w:r>
              <w:rPr>
                <w:spacing w:val="-3"/>
              </w:rPr>
              <w:t xml:space="preserve"> </w:t>
            </w:r>
            <w:r>
              <w:t xml:space="preserve">the </w:t>
            </w:r>
            <w:r>
              <w:rPr>
                <w:spacing w:val="-3"/>
              </w:rPr>
              <w:t xml:space="preserve">LORD </w:t>
            </w:r>
            <w:r>
              <w:t xml:space="preserve">had </w:t>
            </w:r>
            <w:r>
              <w:rPr>
                <w:spacing w:val="-3"/>
              </w:rPr>
              <w:t xml:space="preserve">fought against the </w:t>
            </w:r>
            <w:r>
              <w:rPr>
                <w:spacing w:val="-4"/>
              </w:rPr>
              <w:t xml:space="preserve">enemies </w:t>
            </w:r>
            <w:r>
              <w:t xml:space="preserve">of </w:t>
            </w:r>
            <w:r>
              <w:rPr>
                <w:spacing w:val="-4"/>
              </w:rPr>
              <w:t xml:space="preserve">Israel. </w:t>
            </w:r>
            <w:proofErr w:type="gramStart"/>
            <w:r>
              <w:t>So</w:t>
            </w:r>
            <w:proofErr w:type="gramEnd"/>
            <w:r>
              <w:t xml:space="preserve"> the kingdom of </w:t>
            </w:r>
            <w:r>
              <w:rPr>
                <w:spacing w:val="-3"/>
              </w:rPr>
              <w:t xml:space="preserve">Jehoshaphat </w:t>
            </w:r>
            <w:r>
              <w:t xml:space="preserve">was at </w:t>
            </w:r>
            <w:r>
              <w:rPr>
                <w:spacing w:val="-3"/>
              </w:rPr>
              <w:t xml:space="preserve">peace, </w:t>
            </w:r>
            <w:r>
              <w:t xml:space="preserve">for his </w:t>
            </w:r>
            <w:r>
              <w:rPr>
                <w:spacing w:val="-3"/>
              </w:rPr>
              <w:t xml:space="preserve">God </w:t>
            </w:r>
            <w:r>
              <w:t>gave him rest on all</w:t>
            </w:r>
            <w:r>
              <w:rPr>
                <w:spacing w:val="-11"/>
              </w:rPr>
              <w:t xml:space="preserve"> </w:t>
            </w:r>
            <w:r>
              <w:rPr>
                <w:spacing w:val="-2"/>
              </w:rPr>
              <w:t>sides.</w:t>
            </w:r>
          </w:p>
        </w:tc>
        <w:tc>
          <w:tcPr>
            <w:tcW w:w="1667" w:type="pct"/>
          </w:tcPr>
          <w:p w14:paraId="7EE1550E" w14:textId="77777777" w:rsidR="004829AE" w:rsidRDefault="00AA29F5">
            <w:pPr>
              <w:pStyle w:val="TableParagraph"/>
              <w:spacing w:before="33"/>
              <w:ind w:left="112"/>
            </w:pPr>
            <w:r>
              <w:t>Peace.</w:t>
            </w:r>
          </w:p>
          <w:p w14:paraId="2589059B" w14:textId="77777777" w:rsidR="004829AE" w:rsidRDefault="00AA29F5">
            <w:pPr>
              <w:pStyle w:val="TableParagraph"/>
              <w:spacing w:before="2"/>
              <w:ind w:left="112"/>
            </w:pPr>
            <w:r>
              <w:t>Nations fear God.</w:t>
            </w:r>
          </w:p>
        </w:tc>
      </w:tr>
      <w:tr w:rsidR="004829AE" w14:paraId="6ED20B2C" w14:textId="77777777" w:rsidTr="003D6189">
        <w:trPr>
          <w:trHeight w:val="2100"/>
        </w:trPr>
        <w:tc>
          <w:tcPr>
            <w:tcW w:w="1666" w:type="pct"/>
          </w:tcPr>
          <w:p w14:paraId="29EDE835" w14:textId="77777777" w:rsidR="004829AE" w:rsidRDefault="00AA29F5">
            <w:pPr>
              <w:pStyle w:val="TableParagraph"/>
              <w:spacing w:line="242" w:lineRule="auto"/>
            </w:pPr>
            <w:r>
              <w:rPr>
                <w:b/>
              </w:rPr>
              <w:t xml:space="preserve">8:33 </w:t>
            </w:r>
            <w:r>
              <w:t xml:space="preserve">Then it came about, as soon as Gideon was dead, that the sons of Israel again played the harlot with the </w:t>
            </w:r>
            <w:proofErr w:type="gramStart"/>
            <w:r>
              <w:t>Baals, and</w:t>
            </w:r>
            <w:proofErr w:type="gramEnd"/>
            <w:r>
              <w:t xml:space="preserve"> made Baal-</w:t>
            </w:r>
            <w:proofErr w:type="spellStart"/>
            <w:r>
              <w:t>berith</w:t>
            </w:r>
            <w:proofErr w:type="spellEnd"/>
            <w:r>
              <w:t xml:space="preserve"> their god.</w:t>
            </w:r>
          </w:p>
        </w:tc>
        <w:tc>
          <w:tcPr>
            <w:tcW w:w="1667" w:type="pct"/>
          </w:tcPr>
          <w:p w14:paraId="26F21172" w14:textId="77777777" w:rsidR="004829AE" w:rsidRDefault="00AA29F5">
            <w:pPr>
              <w:pStyle w:val="TableParagraph"/>
              <w:spacing w:line="242" w:lineRule="auto"/>
              <w:ind w:right="261"/>
            </w:pPr>
            <w:r>
              <w:rPr>
                <w:b/>
              </w:rPr>
              <w:t xml:space="preserve">2 </w:t>
            </w:r>
            <w:proofErr w:type="spellStart"/>
            <w:r>
              <w:rPr>
                <w:b/>
              </w:rPr>
              <w:t>Chr</w:t>
            </w:r>
            <w:proofErr w:type="spellEnd"/>
            <w:r>
              <w:rPr>
                <w:b/>
              </w:rPr>
              <w:t xml:space="preserve"> 21:1, 6 </w:t>
            </w:r>
            <w:r>
              <w:t xml:space="preserve">Then Jehoshaphat slept with his fathers and was buried with his fathers in the city of David, and </w:t>
            </w:r>
            <w:proofErr w:type="spellStart"/>
            <w:r>
              <w:t>Jehoram</w:t>
            </w:r>
            <w:proofErr w:type="spellEnd"/>
            <w:r>
              <w:t xml:space="preserve"> his son became king in his place. And he walked in the way of the kings of Israel, just as the house of Ahab did (for Ahab's daughter was his wife), and he did evil in the sight of the LORD.</w:t>
            </w:r>
          </w:p>
        </w:tc>
        <w:tc>
          <w:tcPr>
            <w:tcW w:w="1667" w:type="pct"/>
          </w:tcPr>
          <w:p w14:paraId="2F94143D" w14:textId="77777777" w:rsidR="004829AE" w:rsidRDefault="00AA29F5">
            <w:pPr>
              <w:pStyle w:val="TableParagraph"/>
              <w:spacing w:before="35" w:line="237" w:lineRule="auto"/>
              <w:ind w:left="112"/>
            </w:pPr>
            <w:r>
              <w:t>Extended period of apostasy and civil war follows death o</w:t>
            </w:r>
            <w:r>
              <w:t>f Gideon and Jehoshaphat, resulting in part from mistakes they both made.</w:t>
            </w:r>
          </w:p>
          <w:p w14:paraId="5ED9291F" w14:textId="77777777" w:rsidR="004829AE" w:rsidRDefault="004829AE">
            <w:pPr>
              <w:pStyle w:val="TableParagraph"/>
              <w:spacing w:before="3"/>
              <w:ind w:left="0"/>
              <w:rPr>
                <w:rFonts w:ascii="Times New Roman"/>
              </w:rPr>
            </w:pPr>
          </w:p>
          <w:p w14:paraId="4C0B769C" w14:textId="77777777" w:rsidR="004829AE" w:rsidRDefault="00AA29F5">
            <w:pPr>
              <w:pStyle w:val="TableParagraph"/>
              <w:spacing w:before="1"/>
              <w:ind w:left="112"/>
            </w:pPr>
            <w:r>
              <w:t>Baal worship returns.</w:t>
            </w:r>
          </w:p>
        </w:tc>
      </w:tr>
      <w:tr w:rsidR="004829AE" w14:paraId="1FC146F8" w14:textId="77777777" w:rsidTr="003D6189">
        <w:trPr>
          <w:trHeight w:val="1350"/>
        </w:trPr>
        <w:tc>
          <w:tcPr>
            <w:tcW w:w="1666" w:type="pct"/>
          </w:tcPr>
          <w:p w14:paraId="0B038249" w14:textId="77777777" w:rsidR="004829AE" w:rsidRDefault="00AA29F5">
            <w:pPr>
              <w:pStyle w:val="TableParagraph"/>
              <w:spacing w:line="249" w:lineRule="auto"/>
              <w:ind w:right="99"/>
            </w:pPr>
            <w:r>
              <w:rPr>
                <w:b/>
              </w:rPr>
              <w:lastRenderedPageBreak/>
              <w:t xml:space="preserve">9:5 </w:t>
            </w:r>
            <w:r>
              <w:t xml:space="preserve">Then he went to his father's house at </w:t>
            </w:r>
            <w:proofErr w:type="spellStart"/>
            <w:r>
              <w:t>Ophrah</w:t>
            </w:r>
            <w:proofErr w:type="spellEnd"/>
            <w:r>
              <w:t>, and killed his brothers the sons of Jerubbaal, seventy men, on one stone.</w:t>
            </w:r>
          </w:p>
        </w:tc>
        <w:tc>
          <w:tcPr>
            <w:tcW w:w="1667" w:type="pct"/>
          </w:tcPr>
          <w:p w14:paraId="20A9E232" w14:textId="77777777" w:rsidR="004829AE" w:rsidRDefault="00AA29F5">
            <w:pPr>
              <w:pStyle w:val="TableParagraph"/>
              <w:spacing w:line="244" w:lineRule="auto"/>
              <w:ind w:right="125"/>
            </w:pPr>
            <w:r>
              <w:rPr>
                <w:b/>
              </w:rPr>
              <w:t xml:space="preserve">2 </w:t>
            </w:r>
            <w:proofErr w:type="spellStart"/>
            <w:r>
              <w:rPr>
                <w:b/>
              </w:rPr>
              <w:t>Chr</w:t>
            </w:r>
            <w:proofErr w:type="spellEnd"/>
            <w:r>
              <w:rPr>
                <w:b/>
              </w:rPr>
              <w:t xml:space="preserve"> 21:4 </w:t>
            </w:r>
            <w:r>
              <w:t xml:space="preserve">Now when </w:t>
            </w:r>
            <w:proofErr w:type="spellStart"/>
            <w:r>
              <w:t>Jehoram</w:t>
            </w:r>
            <w:proofErr w:type="spellEnd"/>
            <w:r>
              <w:t xml:space="preserve"> had taken over the kingdom of his father and made himself secure, he killed all his brothers with the sword, and some of the rulers of Israel also.</w:t>
            </w:r>
          </w:p>
        </w:tc>
        <w:tc>
          <w:tcPr>
            <w:tcW w:w="1667" w:type="pct"/>
          </w:tcPr>
          <w:p w14:paraId="30574A11" w14:textId="77777777" w:rsidR="004829AE" w:rsidRDefault="00AA29F5">
            <w:pPr>
              <w:pStyle w:val="TableParagraph"/>
              <w:spacing w:before="33"/>
              <w:ind w:left="112"/>
            </w:pPr>
            <w:r>
              <w:t>Fratricide</w:t>
            </w:r>
          </w:p>
        </w:tc>
      </w:tr>
      <w:tr w:rsidR="004829AE" w14:paraId="2F27CE7A" w14:textId="77777777" w:rsidTr="003D6189">
        <w:trPr>
          <w:trHeight w:val="1095"/>
        </w:trPr>
        <w:tc>
          <w:tcPr>
            <w:tcW w:w="1666" w:type="pct"/>
          </w:tcPr>
          <w:p w14:paraId="54CC54EF" w14:textId="77777777" w:rsidR="004829AE" w:rsidRDefault="00AA29F5">
            <w:pPr>
              <w:pStyle w:val="TableParagraph"/>
              <w:spacing w:line="256" w:lineRule="auto"/>
            </w:pPr>
            <w:r>
              <w:rPr>
                <w:b/>
              </w:rPr>
              <w:t xml:space="preserve">9:5 </w:t>
            </w:r>
            <w:r>
              <w:t>But Jotham the youngest son of Jerubbaal was left, for he hid himself.</w:t>
            </w:r>
          </w:p>
        </w:tc>
        <w:tc>
          <w:tcPr>
            <w:tcW w:w="1667" w:type="pct"/>
          </w:tcPr>
          <w:p w14:paraId="3DE3418C" w14:textId="77777777" w:rsidR="004829AE" w:rsidRDefault="00AA29F5">
            <w:pPr>
              <w:pStyle w:val="TableParagraph"/>
              <w:spacing w:line="242" w:lineRule="auto"/>
              <w:ind w:right="139"/>
            </w:pPr>
            <w:r>
              <w:rPr>
                <w:b/>
              </w:rPr>
              <w:t xml:space="preserve">2 </w:t>
            </w:r>
            <w:proofErr w:type="spellStart"/>
            <w:r>
              <w:rPr>
                <w:b/>
              </w:rPr>
              <w:t>Chr</w:t>
            </w:r>
            <w:proofErr w:type="spellEnd"/>
            <w:r>
              <w:rPr>
                <w:b/>
              </w:rPr>
              <w:t xml:space="preserve"> 22:11 </w:t>
            </w:r>
            <w:r>
              <w:t xml:space="preserve">But </w:t>
            </w:r>
            <w:proofErr w:type="spellStart"/>
            <w:r>
              <w:t>Jehoshabeath</w:t>
            </w:r>
            <w:proofErr w:type="spellEnd"/>
            <w:r>
              <w:t xml:space="preserve"> the king's daughter took </w:t>
            </w:r>
            <w:proofErr w:type="spellStart"/>
            <w:r>
              <w:t>Joash</w:t>
            </w:r>
            <w:proofErr w:type="spellEnd"/>
            <w:r>
              <w:t xml:space="preserve"> the son of Ahaziah, and stole him from among the king's sons who were being put to death,</w:t>
            </w:r>
          </w:p>
        </w:tc>
        <w:tc>
          <w:tcPr>
            <w:tcW w:w="1667" w:type="pct"/>
          </w:tcPr>
          <w:p w14:paraId="525660D7" w14:textId="77777777" w:rsidR="004829AE" w:rsidRDefault="00AA29F5">
            <w:pPr>
              <w:pStyle w:val="TableParagraph"/>
              <w:spacing w:before="33"/>
              <w:ind w:left="112"/>
            </w:pPr>
            <w:r>
              <w:t>A baby survives.</w:t>
            </w:r>
          </w:p>
          <w:p w14:paraId="56CDEECC" w14:textId="77777777" w:rsidR="004829AE" w:rsidRDefault="004829AE">
            <w:pPr>
              <w:pStyle w:val="TableParagraph"/>
              <w:spacing w:before="3"/>
              <w:ind w:left="0"/>
              <w:rPr>
                <w:rFonts w:ascii="Times New Roman"/>
                <w:sz w:val="23"/>
              </w:rPr>
            </w:pPr>
          </w:p>
          <w:p w14:paraId="354EE805" w14:textId="77777777" w:rsidR="004829AE" w:rsidRDefault="00AA29F5">
            <w:pPr>
              <w:pStyle w:val="TableParagraph"/>
              <w:spacing w:before="0" w:line="228" w:lineRule="auto"/>
              <w:ind w:left="112" w:right="282"/>
            </w:pPr>
            <w:r>
              <w:t xml:space="preserve">(Gideon’s father was named </w:t>
            </w:r>
            <w:proofErr w:type="spellStart"/>
            <w:r>
              <w:t>Joash</w:t>
            </w:r>
            <w:proofErr w:type="spellEnd"/>
            <w:r>
              <w:t xml:space="preserve"> too – 6:11)</w:t>
            </w:r>
          </w:p>
        </w:tc>
      </w:tr>
      <w:tr w:rsidR="004829AE" w14:paraId="53D6C264" w14:textId="77777777" w:rsidTr="003D6189">
        <w:trPr>
          <w:trHeight w:val="1335"/>
        </w:trPr>
        <w:tc>
          <w:tcPr>
            <w:tcW w:w="1666" w:type="pct"/>
          </w:tcPr>
          <w:p w14:paraId="2528DCD0" w14:textId="77777777" w:rsidR="004829AE" w:rsidRDefault="00AA29F5">
            <w:pPr>
              <w:pStyle w:val="TableParagraph"/>
              <w:spacing w:before="20" w:line="237" w:lineRule="auto"/>
              <w:ind w:right="95"/>
            </w:pPr>
            <w:r>
              <w:rPr>
                <w:b/>
                <w:spacing w:val="-6"/>
              </w:rPr>
              <w:t xml:space="preserve">9:8-14 </w:t>
            </w:r>
            <w:r>
              <w:rPr>
                <w:spacing w:val="1"/>
              </w:rPr>
              <w:t xml:space="preserve">The </w:t>
            </w:r>
            <w:r>
              <w:rPr>
                <w:spacing w:val="-4"/>
              </w:rPr>
              <w:t xml:space="preserve">trees </w:t>
            </w:r>
            <w:r>
              <w:rPr>
                <w:spacing w:val="-3"/>
              </w:rPr>
              <w:t xml:space="preserve">went </w:t>
            </w:r>
            <w:r>
              <w:rPr>
                <w:spacing w:val="-4"/>
              </w:rPr>
              <w:t xml:space="preserve">forth </w:t>
            </w:r>
            <w:proofErr w:type="gramStart"/>
            <w:r>
              <w:t xml:space="preserve">to  </w:t>
            </w:r>
            <w:r>
              <w:rPr>
                <w:spacing w:val="-4"/>
              </w:rPr>
              <w:t>anoint</w:t>
            </w:r>
            <w:proofErr w:type="gramEnd"/>
            <w:r>
              <w:rPr>
                <w:spacing w:val="-4"/>
              </w:rPr>
              <w:t xml:space="preserve">  </w:t>
            </w:r>
            <w:r>
              <w:t xml:space="preserve">a </w:t>
            </w:r>
            <w:r>
              <w:rPr>
                <w:spacing w:val="-3"/>
              </w:rPr>
              <w:t xml:space="preserve">king over </w:t>
            </w:r>
            <w:r>
              <w:t xml:space="preserve">them…the </w:t>
            </w:r>
            <w:r>
              <w:rPr>
                <w:b/>
              </w:rPr>
              <w:t xml:space="preserve">olive </w:t>
            </w:r>
            <w:r>
              <w:rPr>
                <w:b/>
                <w:spacing w:val="-3"/>
              </w:rPr>
              <w:t>tree</w:t>
            </w:r>
            <w:r>
              <w:rPr>
                <w:spacing w:val="-3"/>
              </w:rPr>
              <w:t xml:space="preserve">…the </w:t>
            </w:r>
            <w:r>
              <w:rPr>
                <w:b/>
                <w:spacing w:val="-2"/>
              </w:rPr>
              <w:t xml:space="preserve">fig </w:t>
            </w:r>
            <w:r>
              <w:rPr>
                <w:b/>
              </w:rPr>
              <w:t>tree</w:t>
            </w:r>
            <w:r>
              <w:t xml:space="preserve">…the </w:t>
            </w:r>
            <w:r>
              <w:rPr>
                <w:b/>
                <w:spacing w:val="-6"/>
              </w:rPr>
              <w:t xml:space="preserve">vine </w:t>
            </w:r>
            <w:r>
              <w:rPr>
                <w:spacing w:val="-3"/>
              </w:rPr>
              <w:t xml:space="preserve">…Finally </w:t>
            </w:r>
            <w:r>
              <w:t xml:space="preserve">all the </w:t>
            </w:r>
            <w:r>
              <w:rPr>
                <w:spacing w:val="-3"/>
              </w:rPr>
              <w:t xml:space="preserve">trees said to </w:t>
            </w:r>
            <w:r>
              <w:rPr>
                <w:spacing w:val="-4"/>
              </w:rPr>
              <w:t xml:space="preserve">the </w:t>
            </w:r>
            <w:r>
              <w:rPr>
                <w:b/>
              </w:rPr>
              <w:t>bramble</w:t>
            </w:r>
            <w:r>
              <w:t>, 'You come, reign over</w:t>
            </w:r>
            <w:r>
              <w:rPr>
                <w:spacing w:val="36"/>
              </w:rPr>
              <w:t xml:space="preserve"> </w:t>
            </w:r>
            <w:r>
              <w:t>us!'</w:t>
            </w:r>
          </w:p>
        </w:tc>
        <w:tc>
          <w:tcPr>
            <w:tcW w:w="1667" w:type="pct"/>
          </w:tcPr>
          <w:p w14:paraId="2BABDDC6" w14:textId="77777777" w:rsidR="004829AE" w:rsidRDefault="00AA29F5">
            <w:pPr>
              <w:pStyle w:val="TableParagraph"/>
              <w:spacing w:before="22" w:line="235" w:lineRule="auto"/>
              <w:ind w:right="163"/>
              <w:rPr>
                <w:b/>
              </w:rPr>
            </w:pPr>
            <w:r>
              <w:rPr>
                <w:b/>
              </w:rPr>
              <w:t xml:space="preserve">2 </w:t>
            </w:r>
            <w:proofErr w:type="spellStart"/>
            <w:r>
              <w:rPr>
                <w:b/>
              </w:rPr>
              <w:t>Chr</w:t>
            </w:r>
            <w:proofErr w:type="spellEnd"/>
            <w:r>
              <w:rPr>
                <w:b/>
              </w:rPr>
              <w:t xml:space="preserve"> 21:13 </w:t>
            </w:r>
            <w:r>
              <w:t xml:space="preserve">and you have also killed your brothers, your own family, </w:t>
            </w:r>
            <w:r>
              <w:rPr>
                <w:b/>
              </w:rPr>
              <w:t>who were better than you</w:t>
            </w:r>
          </w:p>
        </w:tc>
        <w:tc>
          <w:tcPr>
            <w:tcW w:w="1667" w:type="pct"/>
          </w:tcPr>
          <w:p w14:paraId="7B67AFF8" w14:textId="77777777" w:rsidR="004829AE" w:rsidRDefault="00AA29F5">
            <w:pPr>
              <w:pStyle w:val="TableParagraph"/>
              <w:spacing w:before="33"/>
              <w:ind w:left="112"/>
            </w:pPr>
            <w:r>
              <w:t>The worst child becomes king.</w:t>
            </w:r>
          </w:p>
        </w:tc>
      </w:tr>
    </w:tbl>
    <w:p w14:paraId="70EC558F" w14:textId="77777777" w:rsidR="00AA29F5" w:rsidRDefault="00AA29F5"/>
    <w:sectPr w:rsidR="00AA29F5">
      <w:pgSz w:w="15840" w:h="12240" w:orient="landscape"/>
      <w:pgMar w:top="1140" w:right="12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829AE"/>
    <w:rsid w:val="003D6189"/>
    <w:rsid w:val="004829AE"/>
    <w:rsid w:val="00AA29F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05EA"/>
  <w15:docId w15:val="{A92B4E26-CE0B-46D9-B86C-2987AA11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
      <w:ind w:left="1680"/>
      <w:outlineLvl w:val="0"/>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8"/>
      <w:ind w:left="1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Gideon and Jehoshaphat.doc</dc:title>
  <dc:creator>mat1738</dc:creator>
  <cp:lastModifiedBy>Joshua Carmody</cp:lastModifiedBy>
  <cp:revision>2</cp:revision>
  <dcterms:created xsi:type="dcterms:W3CDTF">2018-07-02T08:51:00Z</dcterms:created>
  <dcterms:modified xsi:type="dcterms:W3CDTF">2018-07-02T08:54:00Z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2005-07-19T00:00:00Z</vt:filetime>
  </property>
  <property fmtid="{D5CDD505-2E9C-101B-9397-08002B2CF9AE}" pid="3" name="Creator">
    <vt:lpwstr>Gideon and Jehoshaphat.doc - Microsoft Word</vt:lpwstr>
  </property>
  <property fmtid="{D5CDD505-2E9C-101B-9397-08002B2CF9AE}" pid="4" name="LastSaved">
    <vt:filetime>2005-07-19T00:00:00Z</vt:filetime>
  </property>
</Properties>
</file>